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23" w:rsidRDefault="000F5E23" w:rsidP="000F5E23">
      <w:pPr>
        <w:spacing w:after="0"/>
        <w:jc w:val="center"/>
        <w:rPr>
          <w:rFonts w:ascii="Times New Roman" w:hAnsi="Times New Roman" w:cs="Times New Roman"/>
          <w:sz w:val="28"/>
          <w:szCs w:val="28"/>
        </w:rPr>
      </w:pPr>
      <w:bookmarkStart w:id="0" w:name="block-22350729"/>
    </w:p>
    <w:p w:rsidR="000F5E23" w:rsidRDefault="000F5E23" w:rsidP="000F5E23">
      <w:pPr>
        <w:spacing w:after="0"/>
        <w:jc w:val="center"/>
        <w:rPr>
          <w:rFonts w:ascii="Times New Roman" w:hAnsi="Times New Roman" w:cs="Times New Roman"/>
          <w:sz w:val="28"/>
          <w:szCs w:val="28"/>
        </w:rPr>
      </w:pPr>
    </w:p>
    <w:p w:rsidR="00167144" w:rsidRDefault="000F5E23">
      <w:pPr>
        <w:spacing w:after="0" w:line="240" w:lineRule="auto"/>
        <w:jc w:val="center"/>
        <w:rPr>
          <w:rFonts w:ascii="Times New Roman" w:hAnsi="Times New Roman" w:cs="Times New Roman"/>
          <w:b/>
          <w:sz w:val="28"/>
          <w:szCs w:val="28"/>
        </w:rPr>
      </w:pPr>
      <w:bookmarkStart w:id="1" w:name="_GoBack"/>
      <w:bookmarkEnd w:id="0"/>
      <w:bookmarkEnd w:id="1"/>
      <w:r>
        <w:rPr>
          <w:rFonts w:ascii="Times New Roman" w:hAnsi="Times New Roman" w:cs="Times New Roman"/>
          <w:b/>
          <w:sz w:val="28"/>
          <w:szCs w:val="28"/>
        </w:rPr>
        <w:t xml:space="preserve">        </w:t>
      </w:r>
      <w:r w:rsidR="001420C8">
        <w:rPr>
          <w:rFonts w:ascii="Times New Roman" w:hAnsi="Times New Roman" w:cs="Times New Roman"/>
          <w:b/>
          <w:sz w:val="28"/>
          <w:szCs w:val="28"/>
        </w:rPr>
        <w:t>Пояснительная записка</w:t>
      </w:r>
    </w:p>
    <w:p w:rsidR="00167144" w:rsidRPr="00DD4A5E" w:rsidRDefault="001420C8">
      <w:pPr>
        <w:spacing w:after="0" w:line="240" w:lineRule="auto"/>
        <w:jc w:val="center"/>
        <w:rPr>
          <w:rFonts w:ascii="Times New Roman" w:hAnsi="Times New Roman" w:cs="Times New Roman"/>
          <w:b/>
          <w:bCs/>
          <w:sz w:val="24"/>
          <w:szCs w:val="24"/>
        </w:rPr>
      </w:pPr>
      <w:r w:rsidRPr="00DD4A5E">
        <w:rPr>
          <w:rFonts w:ascii="Times New Roman" w:hAnsi="Times New Roman" w:cs="Times New Roman"/>
          <w:b/>
          <w:bCs/>
          <w:sz w:val="24"/>
          <w:szCs w:val="24"/>
        </w:rPr>
        <w:t xml:space="preserve">          к  рабочей программе по ОБЖ за 9 класс</w:t>
      </w:r>
    </w:p>
    <w:p w:rsidR="00167144" w:rsidRPr="00DD4A5E" w:rsidRDefault="001420C8" w:rsidP="000F5E23">
      <w:pPr>
        <w:pStyle w:val="21"/>
        <w:widowControl w:val="0"/>
        <w:spacing w:after="0" w:line="240" w:lineRule="auto"/>
        <w:ind w:left="-142" w:firstLineChars="1620" w:firstLine="3903"/>
        <w:rPr>
          <w:rFonts w:ascii="Times New Roman" w:hAnsi="Times New Roman" w:cs="Times New Roman"/>
          <w:b/>
          <w:bCs/>
          <w:sz w:val="24"/>
          <w:szCs w:val="24"/>
        </w:rPr>
      </w:pPr>
      <w:r w:rsidRPr="00DD4A5E">
        <w:rPr>
          <w:rFonts w:ascii="Times New Roman" w:hAnsi="Times New Roman" w:cs="Times New Roman"/>
          <w:b/>
          <w:bCs/>
          <w:sz w:val="24"/>
          <w:szCs w:val="24"/>
        </w:rPr>
        <w:t>на 2022-2023 учебный год</w:t>
      </w:r>
    </w:p>
    <w:p w:rsidR="00167144" w:rsidRPr="00DD4A5E" w:rsidRDefault="00167144">
      <w:pPr>
        <w:spacing w:after="0"/>
        <w:jc w:val="center"/>
        <w:rPr>
          <w:rFonts w:ascii="Times New Roman" w:hAnsi="Times New Roman" w:cs="Times New Roman"/>
          <w:b/>
          <w:sz w:val="24"/>
          <w:szCs w:val="24"/>
        </w:rPr>
      </w:pPr>
    </w:p>
    <w:p w:rsidR="00995AD4" w:rsidRDefault="00995AD4">
      <w:pPr>
        <w:rPr>
          <w:rFonts w:ascii="Times New Roman" w:hAnsi="Times New Roman" w:cs="Times New Roman"/>
          <w:b/>
          <w:sz w:val="24"/>
          <w:szCs w:val="24"/>
          <w:u w:val="single"/>
        </w:rPr>
      </w:pPr>
    </w:p>
    <w:p w:rsidR="00167144" w:rsidRDefault="001420C8">
      <w:pPr>
        <w:rPr>
          <w:rFonts w:ascii="Times New Roman" w:hAnsi="Times New Roman" w:cs="Times New Roman"/>
          <w:b/>
          <w:sz w:val="24"/>
          <w:szCs w:val="24"/>
          <w:u w:val="single"/>
        </w:rPr>
      </w:pPr>
      <w:r>
        <w:rPr>
          <w:rFonts w:ascii="Times New Roman" w:hAnsi="Times New Roman" w:cs="Times New Roman"/>
          <w:b/>
          <w:sz w:val="24"/>
          <w:szCs w:val="24"/>
          <w:u w:val="single"/>
        </w:rPr>
        <w:t>Статус документа</w:t>
      </w:r>
    </w:p>
    <w:p w:rsidR="00167144" w:rsidRDefault="001420C8">
      <w:pPr>
        <w:spacing w:line="240" w:lineRule="auto"/>
        <w:rPr>
          <w:rFonts w:ascii="Times New Roman" w:hAnsi="Times New Roman" w:cs="Times New Roman"/>
          <w:sz w:val="24"/>
          <w:szCs w:val="24"/>
        </w:rPr>
      </w:pPr>
      <w:r>
        <w:rPr>
          <w:rFonts w:ascii="Times New Roman" w:hAnsi="Times New Roman" w:cs="Times New Roman"/>
          <w:sz w:val="24"/>
          <w:szCs w:val="24"/>
        </w:rPr>
        <w:t>Рабочая программа разработана на основании следующих документов:</w:t>
      </w:r>
    </w:p>
    <w:p w:rsidR="00762E19" w:rsidRDefault="00762E19" w:rsidP="00762E19">
      <w:pPr>
        <w:pStyle w:val="af"/>
        <w:numPr>
          <w:ilvl w:val="0"/>
          <w:numId w:val="6"/>
        </w:numPr>
        <w:rPr>
          <w:rFonts w:eastAsia="Calibri"/>
          <w:color w:val="000000"/>
        </w:rPr>
      </w:pPr>
      <w:r>
        <w:rPr>
          <w:rFonts w:eastAsia="Calibri"/>
          <w:color w:val="000000"/>
        </w:rPr>
        <w:t>Закона «Об образовании Российской Федерации» № 273-ФЗ от 29.12.2012 г.;</w:t>
      </w:r>
    </w:p>
    <w:p w:rsidR="00762E19" w:rsidRDefault="00762E19" w:rsidP="00762E19">
      <w:pPr>
        <w:pStyle w:val="af"/>
        <w:numPr>
          <w:ilvl w:val="0"/>
          <w:numId w:val="6"/>
        </w:numPr>
        <w:rPr>
          <w:rFonts w:eastAsia="Calibri"/>
          <w:color w:val="000000"/>
        </w:rPr>
      </w:pPr>
      <w:r>
        <w:rPr>
          <w:rFonts w:eastAsia="Calibri"/>
          <w:color w:val="000000"/>
        </w:rPr>
        <w:t>Федерального государственного образовательного стандарта основного общего образования   (приказ Министерства образования и науки РФ от 17.12.2010 г. № 1897);</w:t>
      </w:r>
    </w:p>
    <w:p w:rsidR="00762E19" w:rsidRDefault="00762E19" w:rsidP="00762E19">
      <w:pPr>
        <w:pStyle w:val="af"/>
        <w:numPr>
          <w:ilvl w:val="0"/>
          <w:numId w:val="6"/>
        </w:numPr>
        <w:rPr>
          <w:rFonts w:eastAsia="Calibri"/>
          <w:color w:val="000000"/>
        </w:rPr>
      </w:pPr>
      <w:r>
        <w:rPr>
          <w:rFonts w:eastAsia="Calibri"/>
          <w:color w:val="000000"/>
        </w:rPr>
        <w:t>Федеральной рабочей программы по основам безопасности жизнедеятельности;</w:t>
      </w:r>
    </w:p>
    <w:p w:rsidR="00762E19" w:rsidRDefault="00762E19" w:rsidP="00762E19">
      <w:pPr>
        <w:pStyle w:val="af"/>
        <w:numPr>
          <w:ilvl w:val="0"/>
          <w:numId w:val="6"/>
        </w:numPr>
        <w:tabs>
          <w:tab w:val="num" w:pos="0"/>
        </w:tabs>
        <w:jc w:val="both"/>
        <w:rPr>
          <w:rFonts w:eastAsia="Calibri"/>
          <w:color w:val="000000"/>
        </w:rPr>
      </w:pPr>
      <w:r>
        <w:rPr>
          <w:rFonts w:eastAsia="Calibri"/>
          <w:color w:val="000000"/>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762E19" w:rsidRDefault="00762E19" w:rsidP="00762E19">
      <w:pPr>
        <w:pStyle w:val="af"/>
        <w:numPr>
          <w:ilvl w:val="0"/>
          <w:numId w:val="6"/>
        </w:numPr>
        <w:tabs>
          <w:tab w:val="left" w:pos="709"/>
        </w:tabs>
        <w:jc w:val="both"/>
        <w:rPr>
          <w:rFonts w:eastAsia="Calibri"/>
          <w:color w:val="000000"/>
        </w:rPr>
      </w:pPr>
      <w:r>
        <w:rPr>
          <w:rFonts w:eastAsia="Calibri"/>
          <w:color w:val="000000"/>
        </w:rPr>
        <w:t>Основной образовательной программы основного общего образования ГОУ ЯО «Рыбинская общеобразовательная школа»;</w:t>
      </w:r>
    </w:p>
    <w:p w:rsidR="00762E19" w:rsidRDefault="00762E19" w:rsidP="00762E19">
      <w:pPr>
        <w:pStyle w:val="af"/>
        <w:numPr>
          <w:ilvl w:val="0"/>
          <w:numId w:val="6"/>
        </w:numPr>
        <w:rPr>
          <w:rFonts w:eastAsia="Calibri"/>
          <w:color w:val="000000"/>
        </w:rPr>
      </w:pPr>
      <w:r>
        <w:rPr>
          <w:rFonts w:eastAsia="Calibri"/>
          <w:color w:val="000000"/>
        </w:rPr>
        <w:t xml:space="preserve">Учебного плана ГОУ ЯО РОШ на 2023-2024 уч. год; </w:t>
      </w:r>
    </w:p>
    <w:p w:rsidR="00762E19" w:rsidRDefault="00762E19" w:rsidP="00762E19">
      <w:pPr>
        <w:pStyle w:val="af"/>
        <w:numPr>
          <w:ilvl w:val="0"/>
          <w:numId w:val="6"/>
        </w:numPr>
        <w:rPr>
          <w:rFonts w:eastAsia="Calibri"/>
          <w:color w:val="000000"/>
        </w:rPr>
      </w:pPr>
      <w:r>
        <w:rPr>
          <w:rFonts w:eastAsia="Calibri"/>
          <w:color w:val="000000"/>
        </w:rPr>
        <w:t>Методического письма  о преподавании учебного предмета «Основы безопасности жизнедеятельности» в ОО ЯО в 2023/2024 учебном году;</w:t>
      </w:r>
    </w:p>
    <w:p w:rsidR="00762E19" w:rsidRDefault="00762E19" w:rsidP="00762E19">
      <w:pPr>
        <w:pStyle w:val="af"/>
        <w:numPr>
          <w:ilvl w:val="0"/>
          <w:numId w:val="6"/>
        </w:numPr>
        <w:tabs>
          <w:tab w:val="left" w:pos="993"/>
          <w:tab w:val="left" w:pos="10260"/>
        </w:tabs>
        <w:jc w:val="both"/>
        <w:rPr>
          <w:rFonts w:eastAsia="Calibri"/>
          <w:color w:val="000000"/>
        </w:rPr>
      </w:pPr>
      <w:r>
        <w:rPr>
          <w:rFonts w:eastAsia="Calibri"/>
          <w:color w:val="000000"/>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167144" w:rsidRDefault="00167144">
      <w:pPr>
        <w:tabs>
          <w:tab w:val="left" w:pos="1134"/>
          <w:tab w:val="left" w:pos="10260"/>
        </w:tabs>
        <w:spacing w:after="0" w:line="240" w:lineRule="auto"/>
        <w:ind w:left="1040"/>
        <w:jc w:val="both"/>
        <w:rPr>
          <w:rFonts w:ascii="Times New Roman" w:hAnsi="Times New Roman" w:cs="Times New Roman"/>
          <w:b/>
          <w:bCs/>
          <w:sz w:val="24"/>
          <w:szCs w:val="24"/>
          <w:u w:val="single"/>
        </w:rPr>
      </w:pPr>
    </w:p>
    <w:p w:rsidR="00167144" w:rsidRDefault="001420C8">
      <w:pPr>
        <w:pStyle w:val="ab"/>
        <w:shd w:val="clear" w:color="auto" w:fill="FFFFFF"/>
        <w:spacing w:after="0"/>
        <w:rPr>
          <w:lang w:eastAsia="en-US"/>
        </w:rPr>
      </w:pPr>
      <w:r>
        <w:rPr>
          <w:lang w:eastAsia="en-US"/>
        </w:rPr>
        <w:t>«Основы безопасности жизнедеятельности» представляют собой междисциплинарную область знаний, которая рассматривает различные сферы жизнедеятельности человека, способы взаимодействия личности, общества и государства в целях сохранения жизни и здоровья человека. Рабочая программа является составной частью учебно-методического комплекта «Основы безопасности жизнедеятельности» для 5 - 9 классов образовательных организаций, подготовленных авторским коллективом под редакцией С.Н. Егорова, Москва «Просвещение», 2021</w:t>
      </w:r>
      <w:r>
        <w:t>.</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изучения предмета «ОБЖ» в системе основного общего образования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безопасное поведение учащихся в чрезвычайных ситуациях природного, техногенного и социального характера;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понимание каждым учащимся важности сбережения и защиты личного здоровья как индивидуальной и общественной ценности;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антиэкстремистское</w:t>
      </w:r>
      <w:proofErr w:type="spellEnd"/>
      <w:r>
        <w:rPr>
          <w:rFonts w:ascii="Times New Roman" w:hAnsi="Times New Roman" w:cs="Times New Roman"/>
          <w:sz w:val="24"/>
          <w:szCs w:val="24"/>
        </w:rPr>
        <w:t xml:space="preserve"> мышление и антитеррористическое поведение учащихся, в том числе нетерпимость к действиям и влияниям, представляющим угрозу для жизни человека;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отрицательное отношение учащихся к приёму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в том числе наркотиков;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готовность и способность учащихся к нравственному самосовершенствованию. </w:t>
      </w:r>
    </w:p>
    <w:p w:rsidR="00167144" w:rsidRDefault="00167144">
      <w:pPr>
        <w:spacing w:after="0" w:line="240" w:lineRule="auto"/>
        <w:ind w:left="360"/>
        <w:rPr>
          <w:rFonts w:ascii="Times New Roman" w:hAnsi="Times New Roman" w:cs="Times New Roman"/>
          <w:sz w:val="24"/>
          <w:szCs w:val="24"/>
        </w:rPr>
      </w:pP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Достижение этих целей обеспечивается решением таких </w:t>
      </w:r>
      <w:r>
        <w:rPr>
          <w:rFonts w:ascii="Times New Roman" w:hAnsi="Times New Roman" w:cs="Times New Roman"/>
          <w:b/>
          <w:sz w:val="24"/>
          <w:szCs w:val="24"/>
        </w:rPr>
        <w:t>учебных задач</w:t>
      </w:r>
      <w:r>
        <w:rPr>
          <w:rFonts w:ascii="Times New Roman" w:hAnsi="Times New Roman" w:cs="Times New Roman"/>
          <w:sz w:val="24"/>
          <w:szCs w:val="24"/>
        </w:rPr>
        <w:t xml:space="preserve">, как: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индивидуальной системы здорового образа жизни;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выработка у учащихся </w:t>
      </w:r>
      <w:proofErr w:type="spellStart"/>
      <w:r>
        <w:rPr>
          <w:rFonts w:ascii="Times New Roman" w:hAnsi="Times New Roman" w:cs="Times New Roman"/>
          <w:sz w:val="24"/>
          <w:szCs w:val="24"/>
        </w:rPr>
        <w:t>антиэкстремистской</w:t>
      </w:r>
      <w:proofErr w:type="spellEnd"/>
      <w:r>
        <w:rPr>
          <w:rFonts w:ascii="Times New Roman" w:hAnsi="Times New Roman" w:cs="Times New Roman"/>
          <w:sz w:val="24"/>
          <w:szCs w:val="24"/>
        </w:rPr>
        <w:t xml:space="preserve"> и антитеррористической личностной позиции и отрицательного отношения к </w:t>
      </w:r>
      <w:proofErr w:type="spellStart"/>
      <w:r>
        <w:rPr>
          <w:rFonts w:ascii="Times New Roman" w:hAnsi="Times New Roman" w:cs="Times New Roman"/>
          <w:sz w:val="24"/>
          <w:szCs w:val="24"/>
        </w:rPr>
        <w:t>психоактивным</w:t>
      </w:r>
      <w:proofErr w:type="spellEnd"/>
      <w:r>
        <w:rPr>
          <w:rFonts w:ascii="Times New Roman" w:hAnsi="Times New Roman" w:cs="Times New Roman"/>
          <w:sz w:val="24"/>
          <w:szCs w:val="24"/>
        </w:rPr>
        <w:t xml:space="preserve"> веществам и асоциальному поведению. </w:t>
      </w:r>
    </w:p>
    <w:p w:rsidR="00167144" w:rsidRDefault="00167144">
      <w:pPr>
        <w:spacing w:after="0" w:line="240" w:lineRule="auto"/>
        <w:ind w:left="360"/>
        <w:rPr>
          <w:rFonts w:ascii="Times New Roman" w:hAnsi="Times New Roman" w:cs="Times New Roman"/>
          <w:sz w:val="24"/>
          <w:szCs w:val="24"/>
        </w:rPr>
      </w:pPr>
    </w:p>
    <w:p w:rsidR="00167144" w:rsidRDefault="001420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учебного предмета «ОБЖ» </w:t>
      </w:r>
    </w:p>
    <w:p w:rsidR="00167144" w:rsidRDefault="001420C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Формирования у учащихся основных понятий об опасных и чрезвычайных ситуациях в повседневной жизни, об их последствиях для здоровья и жизни человека; </w:t>
      </w:r>
    </w:p>
    <w:p w:rsidR="00167144" w:rsidRDefault="001420C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выработки у них сознательного и ответственного отношения к личной безопасности, безопасности окружающих; </w:t>
      </w:r>
    </w:p>
    <w:p w:rsidR="00167144" w:rsidRDefault="001420C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 </w:t>
      </w:r>
    </w:p>
    <w:p w:rsidR="00167144" w:rsidRDefault="001420C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формирования у учащихся </w:t>
      </w:r>
      <w:proofErr w:type="spellStart"/>
      <w:r>
        <w:rPr>
          <w:rFonts w:ascii="Times New Roman" w:hAnsi="Times New Roman" w:cs="Times New Roman"/>
          <w:sz w:val="24"/>
          <w:szCs w:val="24"/>
        </w:rPr>
        <w:t>антиэкстремистского</w:t>
      </w:r>
      <w:proofErr w:type="spellEnd"/>
      <w:r>
        <w:rPr>
          <w:rFonts w:ascii="Times New Roman" w:hAnsi="Times New Roman" w:cs="Times New Roman"/>
          <w:sz w:val="24"/>
          <w:szCs w:val="24"/>
        </w:rPr>
        <w:t xml:space="preserve"> и антитеррористического поведения, отрицательного отношения к приёму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в том числе наркотиков. </w:t>
      </w:r>
    </w:p>
    <w:p w:rsidR="00167144" w:rsidRDefault="00167144">
      <w:pPr>
        <w:spacing w:after="0" w:line="240" w:lineRule="auto"/>
        <w:ind w:left="360"/>
        <w:rPr>
          <w:rFonts w:ascii="Times New Roman" w:hAnsi="Times New Roman" w:cs="Times New Roman"/>
          <w:sz w:val="24"/>
          <w:szCs w:val="24"/>
        </w:rPr>
      </w:pP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Рабочая программа по ОБЖ для 9 класса разработана на основе Федерального государственного образовательного стандарта основного общего образования, утвержденная приказом Министерства образования и науки РФ от 17 декабря 2010 года № 1897, методического пособия для учителей к завершенной предметной линии учебников под редакцией Егорова С.Н. Москва «Просвещение», 2021 г. </w:t>
      </w:r>
    </w:p>
    <w:p w:rsidR="00167144" w:rsidRDefault="00167144">
      <w:pPr>
        <w:spacing w:after="0" w:line="240" w:lineRule="auto"/>
        <w:rPr>
          <w:rFonts w:ascii="Times New Roman" w:hAnsi="Times New Roman" w:cs="Times New Roman"/>
          <w:b/>
          <w:sz w:val="24"/>
          <w:szCs w:val="24"/>
        </w:rPr>
      </w:pPr>
    </w:p>
    <w:p w:rsidR="00167144" w:rsidRDefault="001420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Место предмета в учебном плане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ФГОС учебный предмет ОБЖ входит в предметную область «Физическая культура и основы безопасности жизнедеятельности» и является обязательным для изучения на уровне основного общего образования. В учебном плане на изучение ОБЖ в основной школе отводит 1 час в неделю, из расчета 35 часов в год, из которых 4 часа практических занятий.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изучение курса биологии по индивидуальному учебному плану школы в 9 классе группа № 2 (очно-заочная форма обучения) на очное обучение выделено 10 часов в год.</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Понятийный аппарат рабочей программы направлен на достижение следующих целей: </w:t>
      </w:r>
    </w:p>
    <w:p w:rsidR="00167144" w:rsidRDefault="001420C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Образовательная: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освоение знаний, охватывающих различные направления защиты личности, общества и государства от опасных и чрезвычайных ситуаций различного характера;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умений профессионально оценивать опасные ситуации, принимать обоснованные решения с учётом личностных возможностей и реально складывающейся обстановки;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умения прогнозировать возникновение опасных ситуаций, оценивать информацию (в том числе из Интернета) и признаки, свидетельствующие о возможном развитии событий;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практических умений безопасно действовать в опасных и чрезвычайных ситуациях с учётом степени опасности;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умения оказывать первую помощь в опасных и чрезвычайных ситуациях. </w:t>
      </w:r>
    </w:p>
    <w:p w:rsidR="00167144" w:rsidRDefault="001420C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Воспитательная: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активной личности, способной уважать законы и правила общественного существования, осознающей свои обязанности перед обществом, способной внести посильный вклад в решение жизненно важных проблем безопасности личности, общества и государства;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ценностного отношения к жизни и здоровью, правового сознания, самостоятельности, способности принимать решения и нести ответственность за свои действия и решения;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w:t>
      </w:r>
      <w:proofErr w:type="spellStart"/>
      <w:r>
        <w:rPr>
          <w:rFonts w:ascii="Times New Roman" w:hAnsi="Times New Roman" w:cs="Times New Roman"/>
          <w:sz w:val="24"/>
          <w:szCs w:val="24"/>
        </w:rPr>
        <w:t>антиэкстремистского</w:t>
      </w:r>
      <w:proofErr w:type="spellEnd"/>
      <w:r>
        <w:rPr>
          <w:rFonts w:ascii="Times New Roman" w:hAnsi="Times New Roman" w:cs="Times New Roman"/>
          <w:sz w:val="24"/>
          <w:szCs w:val="24"/>
        </w:rPr>
        <w:t xml:space="preserve"> мышления, антитеррористического поведения, негативного отношения к курению, употреблению алкоголя и наркотикам и другим вредным привычкам. </w:t>
      </w:r>
    </w:p>
    <w:p w:rsidR="00167144" w:rsidRDefault="001420C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Развивающая: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умения принимать нестандартные решения на основе анализа опасной ситуации, творчески подходить к решению проблемы, исходя из личностных возможностей и психологической готовности. </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Основные задачи курса «Основы безопасности жизнедеятельности»: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сформировать у обучающихся современный уровень культуры безопасности жизнедеятельности;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научить определять опасные и чрезвычайные ситуации, выявлять причины их появления и прогнозировать особенности развития;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сформировать знания принципов безопасного поведения и умение пользоваться этими знаниями в различных ситуациях;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научить обучающихся бережно относиться к своему здоровью и формировать индивидуальную модель здорового образа жизни. </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условиях современного исторического процесса ведущей глобальной проблемой выступает обеспечение безопасности личности, общества и государства. В этой связи обучение российских школьников основам безопасности жизнедеятельности (далее – ОБЖ) является важным и принципиальным достижением как для отечественного, так и мирового образовательного сообщества.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Целенаправленное 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обеспечивать информационную безопасность, грамотно вести себя в экстремальных и чрезвычайных ситуациях.</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Программой предусматривается использование практико-ориентированных интерактивных форм организации учебных занятий с акцентом на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При этом использование электронной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67144" w:rsidRDefault="00167144">
      <w:pPr>
        <w:spacing w:after="0" w:line="240" w:lineRule="auto"/>
        <w:ind w:left="360"/>
        <w:rPr>
          <w:rFonts w:ascii="Times New Roman" w:hAnsi="Times New Roman" w:cs="Times New Roman"/>
          <w:sz w:val="24"/>
          <w:szCs w:val="24"/>
        </w:rPr>
      </w:pPr>
    </w:p>
    <w:p w:rsidR="00167144" w:rsidRDefault="001420C8">
      <w:pPr>
        <w:pStyle w:val="ab"/>
        <w:shd w:val="clear" w:color="auto" w:fill="FFFFFF"/>
        <w:spacing w:after="0"/>
        <w:rPr>
          <w:rFonts w:eastAsia="sans-serif"/>
        </w:rPr>
      </w:pPr>
      <w:r>
        <w:rPr>
          <w:rFonts w:eastAsia="sans-serif"/>
          <w:b/>
          <w:shd w:val="clear" w:color="auto" w:fill="FFFFFF"/>
        </w:rPr>
        <w:t>Формы организации познавательной деятельности:</w:t>
      </w:r>
    </w:p>
    <w:p w:rsidR="00167144" w:rsidRDefault="001420C8">
      <w:pPr>
        <w:pStyle w:val="ab"/>
        <w:numPr>
          <w:ilvl w:val="0"/>
          <w:numId w:val="2"/>
        </w:numPr>
        <w:spacing w:after="0"/>
      </w:pPr>
      <w:r>
        <w:rPr>
          <w:rFonts w:eastAsia="sans-serif"/>
          <w:shd w:val="clear" w:color="auto" w:fill="FFFFFF"/>
        </w:rPr>
        <w:t>фронтальная;</w:t>
      </w:r>
    </w:p>
    <w:p w:rsidR="00167144" w:rsidRDefault="001420C8">
      <w:pPr>
        <w:pStyle w:val="ab"/>
        <w:numPr>
          <w:ilvl w:val="0"/>
          <w:numId w:val="2"/>
        </w:numPr>
        <w:spacing w:after="0"/>
      </w:pPr>
      <w:r>
        <w:rPr>
          <w:rFonts w:eastAsia="sans-serif"/>
          <w:shd w:val="clear" w:color="auto" w:fill="FFFFFF"/>
        </w:rPr>
        <w:t>групповая;</w:t>
      </w:r>
    </w:p>
    <w:p w:rsidR="00167144" w:rsidRDefault="001420C8">
      <w:pPr>
        <w:pStyle w:val="ab"/>
        <w:numPr>
          <w:ilvl w:val="0"/>
          <w:numId w:val="2"/>
        </w:numPr>
        <w:spacing w:after="0"/>
      </w:pPr>
      <w:r>
        <w:rPr>
          <w:rFonts w:eastAsia="sans-serif"/>
          <w:shd w:val="clear" w:color="auto" w:fill="FFFFFF"/>
        </w:rPr>
        <w:t>парная;</w:t>
      </w:r>
    </w:p>
    <w:p w:rsidR="00167144" w:rsidRDefault="001420C8">
      <w:pPr>
        <w:pStyle w:val="ab"/>
        <w:numPr>
          <w:ilvl w:val="0"/>
          <w:numId w:val="2"/>
        </w:numPr>
        <w:spacing w:after="0"/>
      </w:pPr>
      <w:r>
        <w:rPr>
          <w:rFonts w:eastAsia="sans-serif"/>
          <w:shd w:val="clear" w:color="auto" w:fill="FFFFFF"/>
        </w:rPr>
        <w:t>индивидуальная.</w:t>
      </w:r>
    </w:p>
    <w:p w:rsidR="00167144" w:rsidRDefault="001420C8">
      <w:pPr>
        <w:pStyle w:val="ab"/>
        <w:shd w:val="clear" w:color="auto" w:fill="FFFFFF"/>
        <w:spacing w:after="0"/>
        <w:rPr>
          <w:rFonts w:eastAsia="sans-serif"/>
        </w:rPr>
      </w:pPr>
      <w:r>
        <w:rPr>
          <w:rFonts w:eastAsia="sans-serif"/>
          <w:shd w:val="clear" w:color="auto" w:fill="FFFFFF"/>
        </w:rPr>
        <w:t> </w:t>
      </w:r>
    </w:p>
    <w:p w:rsidR="00167144" w:rsidRDefault="001420C8">
      <w:pPr>
        <w:pStyle w:val="ab"/>
        <w:shd w:val="clear" w:color="auto" w:fill="FFFFFF"/>
        <w:spacing w:after="0"/>
        <w:rPr>
          <w:rFonts w:eastAsia="sans-serif"/>
        </w:rPr>
      </w:pPr>
      <w:r>
        <w:rPr>
          <w:rFonts w:eastAsia="sans-serif"/>
          <w:b/>
          <w:shd w:val="clear" w:color="auto" w:fill="FFFFFF"/>
        </w:rPr>
        <w:t>Методы и приемы обучения:</w:t>
      </w:r>
    </w:p>
    <w:p w:rsidR="00167144" w:rsidRDefault="001420C8">
      <w:pPr>
        <w:pStyle w:val="ab"/>
        <w:numPr>
          <w:ilvl w:val="1"/>
          <w:numId w:val="3"/>
        </w:numPr>
        <w:shd w:val="clear" w:color="auto" w:fill="FFFFFF"/>
        <w:spacing w:after="0"/>
      </w:pPr>
      <w:r>
        <w:rPr>
          <w:rFonts w:eastAsia="sans-serif"/>
          <w:shd w:val="clear" w:color="auto" w:fill="FFFFFF"/>
        </w:rPr>
        <w:t>объяснительно-иллюстративный метод обучения;</w:t>
      </w:r>
    </w:p>
    <w:p w:rsidR="00167144" w:rsidRDefault="001420C8">
      <w:pPr>
        <w:pStyle w:val="ab"/>
        <w:numPr>
          <w:ilvl w:val="1"/>
          <w:numId w:val="3"/>
        </w:numPr>
        <w:spacing w:after="0"/>
      </w:pPr>
      <w:r>
        <w:rPr>
          <w:rFonts w:eastAsia="sans-serif"/>
          <w:shd w:val="clear" w:color="auto" w:fill="FFFFFF"/>
        </w:rPr>
        <w:t>самостоятельная работа с электронным учебным пособием;</w:t>
      </w:r>
    </w:p>
    <w:p w:rsidR="00167144" w:rsidRDefault="001420C8">
      <w:pPr>
        <w:pStyle w:val="ab"/>
        <w:numPr>
          <w:ilvl w:val="1"/>
          <w:numId w:val="3"/>
        </w:numPr>
        <w:spacing w:after="0"/>
      </w:pPr>
      <w:r>
        <w:rPr>
          <w:rFonts w:eastAsia="sans-serif"/>
          <w:shd w:val="clear" w:color="auto" w:fill="FFFFFF"/>
        </w:rPr>
        <w:t>поисковый метод;</w:t>
      </w:r>
    </w:p>
    <w:p w:rsidR="00167144" w:rsidRDefault="001420C8">
      <w:pPr>
        <w:pStyle w:val="ab"/>
        <w:numPr>
          <w:ilvl w:val="1"/>
          <w:numId w:val="3"/>
        </w:numPr>
        <w:spacing w:after="0"/>
        <w:rPr>
          <w:rFonts w:eastAsia="sans-serif"/>
          <w:shd w:val="clear" w:color="auto" w:fill="FFFFFF"/>
        </w:rPr>
      </w:pPr>
      <w:r>
        <w:rPr>
          <w:rFonts w:eastAsia="sans-serif"/>
          <w:shd w:val="clear" w:color="auto" w:fill="FFFFFF"/>
        </w:rPr>
        <w:t>проектный метод;</w:t>
      </w:r>
    </w:p>
    <w:p w:rsidR="00167144" w:rsidRDefault="001420C8">
      <w:pPr>
        <w:pStyle w:val="ab"/>
        <w:numPr>
          <w:ilvl w:val="1"/>
          <w:numId w:val="3"/>
        </w:numPr>
        <w:spacing w:after="0"/>
        <w:rPr>
          <w:rFonts w:eastAsia="sans-serif"/>
          <w:shd w:val="clear" w:color="auto" w:fill="FFFFFF"/>
        </w:rPr>
      </w:pPr>
      <w:r>
        <w:rPr>
          <w:rFonts w:eastAsia="sans-serif"/>
          <w:shd w:val="clear" w:color="auto" w:fill="FFFFFF"/>
        </w:rPr>
        <w:t>игровой метод;</w:t>
      </w:r>
    </w:p>
    <w:p w:rsidR="00167144" w:rsidRDefault="001420C8">
      <w:pPr>
        <w:pStyle w:val="ab"/>
        <w:numPr>
          <w:ilvl w:val="1"/>
          <w:numId w:val="3"/>
        </w:numPr>
        <w:spacing w:after="0"/>
      </w:pPr>
      <w:r>
        <w:rPr>
          <w:rFonts w:eastAsia="sans-serif"/>
          <w:shd w:val="clear" w:color="auto" w:fill="FFFFFF"/>
        </w:rPr>
        <w:t>метод проблемного обучения;</w:t>
      </w:r>
    </w:p>
    <w:p w:rsidR="00167144" w:rsidRDefault="001420C8">
      <w:pPr>
        <w:pStyle w:val="ab"/>
        <w:numPr>
          <w:ilvl w:val="1"/>
          <w:numId w:val="3"/>
        </w:numPr>
        <w:spacing w:after="0"/>
      </w:pPr>
      <w:r>
        <w:rPr>
          <w:rFonts w:eastAsia="sans-serif"/>
          <w:shd w:val="clear" w:color="auto" w:fill="FFFFFF"/>
        </w:rPr>
        <w:t>метод эвристической беседы;</w:t>
      </w:r>
    </w:p>
    <w:p w:rsidR="00167144" w:rsidRDefault="001420C8">
      <w:pPr>
        <w:pStyle w:val="ab"/>
        <w:numPr>
          <w:ilvl w:val="1"/>
          <w:numId w:val="3"/>
        </w:numPr>
        <w:spacing w:after="0"/>
      </w:pPr>
      <w:r>
        <w:rPr>
          <w:rFonts w:eastAsia="sans-serif"/>
          <w:shd w:val="clear" w:color="auto" w:fill="FFFFFF"/>
        </w:rPr>
        <w:t>анализ;</w:t>
      </w:r>
    </w:p>
    <w:p w:rsidR="00167144" w:rsidRDefault="001420C8">
      <w:pPr>
        <w:pStyle w:val="ab"/>
        <w:numPr>
          <w:ilvl w:val="1"/>
          <w:numId w:val="3"/>
        </w:numPr>
        <w:spacing w:after="0"/>
      </w:pPr>
      <w:r>
        <w:rPr>
          <w:rFonts w:eastAsia="sans-serif"/>
          <w:shd w:val="clear" w:color="auto" w:fill="FFFFFF"/>
        </w:rPr>
        <w:t>дискуссия;</w:t>
      </w:r>
    </w:p>
    <w:p w:rsidR="00167144" w:rsidRDefault="001420C8">
      <w:pPr>
        <w:pStyle w:val="ab"/>
        <w:numPr>
          <w:ilvl w:val="1"/>
          <w:numId w:val="3"/>
        </w:numPr>
        <w:spacing w:after="0"/>
      </w:pPr>
      <w:r>
        <w:rPr>
          <w:rFonts w:eastAsia="sans-serif"/>
          <w:shd w:val="clear" w:color="auto" w:fill="FFFFFF"/>
        </w:rPr>
        <w:t>диалогический метод;</w:t>
      </w:r>
    </w:p>
    <w:p w:rsidR="00167144" w:rsidRDefault="001420C8">
      <w:pPr>
        <w:pStyle w:val="ab"/>
        <w:numPr>
          <w:ilvl w:val="1"/>
          <w:numId w:val="3"/>
        </w:numPr>
        <w:spacing w:after="0"/>
      </w:pPr>
      <w:r>
        <w:rPr>
          <w:rFonts w:eastAsia="sans-serif"/>
          <w:shd w:val="clear" w:color="auto" w:fill="FFFFFF"/>
        </w:rPr>
        <w:t>практическая деятельность.</w:t>
      </w:r>
    </w:p>
    <w:p w:rsidR="00167144" w:rsidRDefault="00167144">
      <w:pPr>
        <w:pStyle w:val="ab"/>
        <w:shd w:val="clear" w:color="auto" w:fill="FFFFFF"/>
        <w:spacing w:after="0"/>
        <w:rPr>
          <w:rFonts w:eastAsia="sans-serif"/>
          <w:b/>
          <w:shd w:val="clear" w:color="auto" w:fill="FFFFFF"/>
        </w:rPr>
      </w:pPr>
    </w:p>
    <w:p w:rsidR="00167144" w:rsidRDefault="001420C8">
      <w:pPr>
        <w:pStyle w:val="ab"/>
        <w:shd w:val="clear" w:color="auto" w:fill="FFFFFF"/>
        <w:spacing w:after="0"/>
        <w:rPr>
          <w:rFonts w:eastAsia="sans-serif"/>
        </w:rPr>
      </w:pPr>
      <w:r>
        <w:rPr>
          <w:rFonts w:eastAsia="sans-serif"/>
          <w:b/>
          <w:shd w:val="clear" w:color="auto" w:fill="FFFFFF"/>
        </w:rPr>
        <w:t>Формы контроля:</w:t>
      </w:r>
    </w:p>
    <w:p w:rsidR="00167144" w:rsidRDefault="001420C8">
      <w:pPr>
        <w:pStyle w:val="ab"/>
        <w:numPr>
          <w:ilvl w:val="0"/>
          <w:numId w:val="4"/>
        </w:numPr>
        <w:spacing w:after="0"/>
      </w:pPr>
      <w:r>
        <w:rPr>
          <w:rFonts w:eastAsia="sans-serif"/>
          <w:shd w:val="clear" w:color="auto" w:fill="FFFFFF"/>
        </w:rPr>
        <w:t>тестирование;</w:t>
      </w:r>
    </w:p>
    <w:p w:rsidR="00167144" w:rsidRDefault="001420C8">
      <w:pPr>
        <w:pStyle w:val="ab"/>
        <w:numPr>
          <w:ilvl w:val="0"/>
          <w:numId w:val="4"/>
        </w:numPr>
        <w:spacing w:after="0"/>
      </w:pPr>
      <w:r>
        <w:rPr>
          <w:rFonts w:eastAsia="sans-serif"/>
          <w:shd w:val="clear" w:color="auto" w:fill="FFFFFF"/>
        </w:rPr>
        <w:t>устный контроль;</w:t>
      </w:r>
    </w:p>
    <w:p w:rsidR="00167144" w:rsidRDefault="001420C8">
      <w:pPr>
        <w:pStyle w:val="ab"/>
        <w:numPr>
          <w:ilvl w:val="0"/>
          <w:numId w:val="4"/>
        </w:numPr>
        <w:spacing w:after="0"/>
      </w:pPr>
      <w:r>
        <w:rPr>
          <w:rFonts w:eastAsia="sans-serif"/>
          <w:shd w:val="clear" w:color="auto" w:fill="FFFFFF"/>
        </w:rPr>
        <w:t>самоконтроль;</w:t>
      </w:r>
    </w:p>
    <w:p w:rsidR="00167144" w:rsidRDefault="001420C8">
      <w:pPr>
        <w:pStyle w:val="ab"/>
        <w:numPr>
          <w:ilvl w:val="0"/>
          <w:numId w:val="4"/>
        </w:numPr>
        <w:spacing w:after="0"/>
      </w:pPr>
      <w:r>
        <w:rPr>
          <w:rFonts w:eastAsia="sans-serif"/>
          <w:shd w:val="clear" w:color="auto" w:fill="FFFFFF"/>
        </w:rPr>
        <w:t>выполненные задания в рабочей тетради;</w:t>
      </w:r>
    </w:p>
    <w:p w:rsidR="00167144" w:rsidRDefault="001420C8">
      <w:pPr>
        <w:pStyle w:val="ab"/>
        <w:numPr>
          <w:ilvl w:val="0"/>
          <w:numId w:val="4"/>
        </w:numPr>
        <w:spacing w:after="0"/>
      </w:pPr>
      <w:r>
        <w:rPr>
          <w:rFonts w:eastAsia="sans-serif"/>
          <w:shd w:val="clear" w:color="auto" w:fill="FFFFFF"/>
        </w:rPr>
        <w:t>результаты практических работ.</w:t>
      </w:r>
    </w:p>
    <w:p w:rsidR="00167144" w:rsidRDefault="001420C8">
      <w:pPr>
        <w:pStyle w:val="ab"/>
        <w:shd w:val="clear" w:color="auto" w:fill="FFFFFF"/>
        <w:spacing w:after="0"/>
        <w:rPr>
          <w:rFonts w:eastAsia="sans-serif"/>
        </w:rPr>
      </w:pPr>
      <w:r>
        <w:rPr>
          <w:rFonts w:eastAsia="sans-serif"/>
          <w:shd w:val="clear" w:color="auto" w:fill="FFFFFF"/>
        </w:rPr>
        <w:t> </w:t>
      </w:r>
    </w:p>
    <w:p w:rsidR="00167144" w:rsidRDefault="001420C8">
      <w:pPr>
        <w:pStyle w:val="ab"/>
        <w:shd w:val="clear" w:color="auto" w:fill="FFFFFF"/>
        <w:spacing w:after="0"/>
        <w:rPr>
          <w:rFonts w:eastAsia="sans-serif"/>
        </w:rPr>
      </w:pPr>
      <w:r>
        <w:rPr>
          <w:rFonts w:eastAsia="sans-serif"/>
          <w:b/>
          <w:shd w:val="clear" w:color="auto" w:fill="FFFFFF"/>
        </w:rPr>
        <w:t>Содержание контроля:</w:t>
      </w:r>
    </w:p>
    <w:p w:rsidR="00167144" w:rsidRDefault="001420C8">
      <w:pPr>
        <w:pStyle w:val="ab"/>
        <w:numPr>
          <w:ilvl w:val="0"/>
          <w:numId w:val="5"/>
        </w:numPr>
        <w:spacing w:after="0"/>
      </w:pPr>
      <w:r>
        <w:rPr>
          <w:rFonts w:eastAsia="sans-serif"/>
          <w:shd w:val="clear" w:color="auto" w:fill="FFFFFF"/>
        </w:rPr>
        <w:t>знание понятия, термины;</w:t>
      </w:r>
    </w:p>
    <w:p w:rsidR="00167144" w:rsidRDefault="001420C8">
      <w:pPr>
        <w:pStyle w:val="ab"/>
        <w:numPr>
          <w:ilvl w:val="0"/>
          <w:numId w:val="5"/>
        </w:numPr>
        <w:spacing w:after="0"/>
      </w:pPr>
      <w:r>
        <w:rPr>
          <w:rFonts w:eastAsia="sans-serif"/>
          <w:shd w:val="clear" w:color="auto" w:fill="FFFFFF"/>
        </w:rPr>
        <w:t>умение самостоятельно отбирать материал, анализировать деятельность человека, высказывать свои суждения, строить умозаключения;</w:t>
      </w:r>
    </w:p>
    <w:p w:rsidR="00167144" w:rsidRDefault="001420C8">
      <w:pPr>
        <w:pStyle w:val="ab"/>
        <w:numPr>
          <w:ilvl w:val="0"/>
          <w:numId w:val="5"/>
        </w:numPr>
        <w:spacing w:after="0"/>
      </w:pPr>
      <w:r>
        <w:rPr>
          <w:rFonts w:eastAsia="sans-serif"/>
          <w:shd w:val="clear" w:color="auto" w:fill="FFFFFF"/>
        </w:rPr>
        <w:lastRenderedPageBreak/>
        <w:t>умение использовать полученные знания на практике.</w:t>
      </w:r>
    </w:p>
    <w:p w:rsidR="00167144" w:rsidRDefault="00167144">
      <w:pPr>
        <w:spacing w:after="0" w:line="240" w:lineRule="auto"/>
        <w:jc w:val="both"/>
        <w:rPr>
          <w:rFonts w:ascii="Times New Roman" w:hAnsi="Times New Roman" w:cs="Times New Roman"/>
          <w:color w:val="FF0000"/>
          <w:sz w:val="24"/>
          <w:szCs w:val="24"/>
        </w:rPr>
      </w:pPr>
    </w:p>
    <w:p w:rsidR="00167144" w:rsidRDefault="001420C8">
      <w:pPr>
        <w:pStyle w:val="ab"/>
        <w:shd w:val="clear" w:color="auto" w:fill="FFFFFF"/>
        <w:spacing w:after="0"/>
        <w:rPr>
          <w:rFonts w:eastAsia="sans-serif"/>
          <w:color w:val="000000"/>
          <w:sz w:val="28"/>
          <w:szCs w:val="28"/>
        </w:rPr>
      </w:pPr>
      <w:proofErr w:type="spellStart"/>
      <w:r>
        <w:rPr>
          <w:rFonts w:eastAsia="sans-serif"/>
          <w:b/>
          <w:color w:val="000000"/>
          <w:sz w:val="28"/>
          <w:szCs w:val="28"/>
          <w:u w:val="single"/>
          <w:shd w:val="clear" w:color="auto" w:fill="FFFFFF"/>
        </w:rPr>
        <w:t>Планируемыемые</w:t>
      </w:r>
      <w:proofErr w:type="spellEnd"/>
      <w:r>
        <w:rPr>
          <w:rFonts w:eastAsia="sans-serif"/>
          <w:b/>
          <w:color w:val="000000"/>
          <w:sz w:val="28"/>
          <w:szCs w:val="28"/>
          <w:u w:val="single"/>
          <w:shd w:val="clear" w:color="auto" w:fill="FFFFFF"/>
        </w:rPr>
        <w:t xml:space="preserve"> результаты обучения</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предмета направлены на реализацию требований Федерального государственного образовательного стандарта основного общего образования, обеспечивают связь между Стандартами, образовательным процессом и оценкой результатов освоения программы.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предмета «ОБЖ» в основной школе обеспечивает достижение личностных, предметных результатов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w:t>
      </w:r>
    </w:p>
    <w:p w:rsidR="00167144" w:rsidRDefault="001420C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Личностные результаты обучения: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67144" w:rsidRDefault="001420C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Предметные результаты обучения: </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 xml:space="preserve">Предметные результаты характеризуют </w:t>
      </w:r>
      <w:proofErr w:type="spellStart"/>
      <w:r w:rsidRPr="00995AD4">
        <w:rPr>
          <w:rFonts w:ascii="Times New Roman" w:hAnsi="Times New Roman"/>
          <w:color w:val="000000"/>
          <w:sz w:val="24"/>
          <w:szCs w:val="24"/>
        </w:rPr>
        <w:t>сформированностью</w:t>
      </w:r>
      <w:proofErr w:type="spellEnd"/>
      <w:r w:rsidRPr="00995AD4">
        <w:rPr>
          <w:rFonts w:ascii="Times New Roman" w:hAnsi="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w:t>
      </w:r>
      <w:r w:rsidRPr="00995AD4">
        <w:rPr>
          <w:rFonts w:ascii="Times New Roman" w:hAnsi="Times New Roman"/>
          <w:color w:val="000000"/>
          <w:sz w:val="24"/>
          <w:szCs w:val="24"/>
        </w:rPr>
        <w:lastRenderedPageBreak/>
        <w:t xml:space="preserve">здорового образа жизни, </w:t>
      </w:r>
      <w:proofErr w:type="spellStart"/>
      <w:r w:rsidRPr="00995AD4">
        <w:rPr>
          <w:rFonts w:ascii="Times New Roman" w:hAnsi="Times New Roman"/>
          <w:color w:val="000000"/>
          <w:sz w:val="24"/>
          <w:szCs w:val="24"/>
        </w:rPr>
        <w:t>антиэкстремистского</w:t>
      </w:r>
      <w:proofErr w:type="spellEnd"/>
      <w:r w:rsidRPr="00995AD4">
        <w:rPr>
          <w:rFonts w:ascii="Times New Roman" w:hAnsi="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По учебному предмету «Основы безопасности жизнедеятельности»:</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1) </w:t>
      </w:r>
      <w:proofErr w:type="spellStart"/>
      <w:r w:rsidRPr="00995AD4">
        <w:rPr>
          <w:rFonts w:ascii="Times New Roman" w:hAnsi="Times New Roman"/>
          <w:color w:val="000000"/>
          <w:sz w:val="24"/>
          <w:szCs w:val="24"/>
        </w:rPr>
        <w:t>сформированность</w:t>
      </w:r>
      <w:proofErr w:type="spellEnd"/>
      <w:r w:rsidRPr="00995AD4">
        <w:rPr>
          <w:rFonts w:ascii="Times New Roman" w:hAnsi="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2) </w:t>
      </w:r>
      <w:proofErr w:type="spellStart"/>
      <w:r w:rsidRPr="00995AD4">
        <w:rPr>
          <w:rFonts w:ascii="Times New Roman" w:hAnsi="Times New Roman"/>
          <w:color w:val="000000"/>
          <w:sz w:val="24"/>
          <w:szCs w:val="24"/>
        </w:rPr>
        <w:t>сформированность</w:t>
      </w:r>
      <w:proofErr w:type="spellEnd"/>
      <w:r w:rsidRPr="00995AD4">
        <w:rPr>
          <w:rFonts w:ascii="Times New Roman" w:hAnsi="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3) </w:t>
      </w:r>
      <w:proofErr w:type="spellStart"/>
      <w:r w:rsidRPr="00995AD4">
        <w:rPr>
          <w:rFonts w:ascii="Times New Roman" w:hAnsi="Times New Roman"/>
          <w:color w:val="000000"/>
          <w:sz w:val="24"/>
          <w:szCs w:val="24"/>
        </w:rPr>
        <w:t>сформированность</w:t>
      </w:r>
      <w:proofErr w:type="spellEnd"/>
      <w:r w:rsidRPr="00995AD4">
        <w:rPr>
          <w:rFonts w:ascii="Times New Roman" w:hAnsi="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5) </w:t>
      </w:r>
      <w:proofErr w:type="spellStart"/>
      <w:r w:rsidRPr="00995AD4">
        <w:rPr>
          <w:rFonts w:ascii="Times New Roman" w:hAnsi="Times New Roman"/>
          <w:color w:val="000000"/>
          <w:sz w:val="24"/>
          <w:szCs w:val="24"/>
        </w:rPr>
        <w:t>сформированность</w:t>
      </w:r>
      <w:proofErr w:type="spellEnd"/>
      <w:r w:rsidRPr="00995AD4">
        <w:rPr>
          <w:rFonts w:ascii="Times New Roman" w:hAnsi="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5AD4" w:rsidRPr="00995AD4" w:rsidRDefault="00995AD4" w:rsidP="00995AD4">
      <w:pPr>
        <w:spacing w:after="0" w:line="264" w:lineRule="auto"/>
        <w:ind w:firstLine="600"/>
        <w:jc w:val="both"/>
        <w:rPr>
          <w:sz w:val="24"/>
          <w:szCs w:val="24"/>
        </w:rPr>
      </w:pPr>
      <w:r w:rsidRPr="00995AD4">
        <w:rPr>
          <w:rFonts w:ascii="Times New Roman" w:hAnsi="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95AD4" w:rsidRPr="00995AD4" w:rsidRDefault="00995AD4">
      <w:pPr>
        <w:spacing w:after="0" w:line="240" w:lineRule="auto"/>
        <w:jc w:val="both"/>
        <w:rPr>
          <w:rFonts w:ascii="Times New Roman" w:hAnsi="Times New Roman" w:cs="Times New Roman"/>
          <w:color w:val="FF0000"/>
          <w:sz w:val="24"/>
          <w:szCs w:val="24"/>
        </w:rPr>
      </w:pPr>
    </w:p>
    <w:p w:rsidR="00167144" w:rsidRDefault="001420C8">
      <w:pPr>
        <w:spacing w:after="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результаты обучения </w:t>
      </w:r>
    </w:p>
    <w:p w:rsidR="00167144" w:rsidRDefault="001420C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Регулятивные УУД: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её решения;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167144" w:rsidRDefault="001420C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Познавательные УУД: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смысловое чтение; </w:t>
      </w:r>
    </w:p>
    <w:p w:rsidR="00167144" w:rsidRDefault="001420C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Коммуникативные УУД: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167144" w:rsidRDefault="0014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формирование умений взаимодействовать с окружающими, выполнять различные социальные роли вовремя и при ликвидации последствий чрезвычайных ситуаций. </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1.5.Формирование универсальных учебных действий (УУД) на уроках ОБЖ </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Содержание учебного предмета</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Содержание курса, рассчитанного с 5 по 9 класс, строится по концентрическому принципу:</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изучение каждой темы в каждом классе расширяется и углубляется в соответствии с возрастными особенностями учащихся. Такое постепенное усложнение способствует наращиванию умений безопасной жизни, формированию культуры безопасности жизнедеятельности;</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результаты достигаются за счёт того, что расширяется и усложняется рассматриваемый материал, анализируются более сложные ситуации, требующие принятия ответственных решений, и др.;</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за основу структурирования учебного содержания курса принят модульный принцип.</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Модульный принцип позволяет:</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эффективно организовать изучение предмета с учётом природных, экономических, социальных особенностей региона;</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структурировать содержание предмета с учётом уровня подготовленности обучающихся;</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 организовать процесс обучения с учётом индивидуальных особенностей</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 курса представлено в 13 модулях:</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1. Модуль «Культура безопасности жизнедеятельности в современном обществе».</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2. Модуль «Взаимодействие личности, общества и государства в обеспечении</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безопасности населения».</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3. Модуль «Здоровье и как его сохранить».</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4. Модуль «Безопасность на транспорте».</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 Модуль «Безопасность в быту».</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6. Модуль «Безопасность в социуме».</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7. Модуль «Безопасность в общественных местах».</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8. Модуль «Основы противодействия экстремизму и терроризму».</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9. Модуль «Безопасность в информационном пространстве».</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10. Модуль «Безопасность в природной среде».</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11. Модуль «Безопасность в чрезвычайных ситуациях техногенного характера».</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12. Модуль «Экологическая безопасность».</w:t>
      </w:r>
    </w:p>
    <w:p w:rsidR="00167144" w:rsidRDefault="001420C8">
      <w:pPr>
        <w:spacing w:after="0" w:line="240" w:lineRule="auto"/>
        <w:rPr>
          <w:rFonts w:ascii="Times New Roman" w:hAnsi="Times New Roman" w:cs="Times New Roman"/>
          <w:sz w:val="24"/>
          <w:szCs w:val="24"/>
        </w:rPr>
      </w:pPr>
      <w:r>
        <w:rPr>
          <w:rFonts w:ascii="Times New Roman" w:hAnsi="Times New Roman" w:cs="Times New Roman"/>
          <w:sz w:val="24"/>
          <w:szCs w:val="24"/>
        </w:rPr>
        <w:t>13. Модуль «Основы медицинских знаний».</w:t>
      </w:r>
    </w:p>
    <w:p w:rsidR="00167144" w:rsidRDefault="00167144">
      <w:pPr>
        <w:spacing w:after="0" w:line="240" w:lineRule="auto"/>
        <w:rPr>
          <w:rFonts w:ascii="Times New Roman" w:hAnsi="Times New Roman" w:cs="Times New Roman"/>
          <w:sz w:val="24"/>
          <w:szCs w:val="24"/>
        </w:rPr>
      </w:pPr>
    </w:p>
    <w:p w:rsidR="00167144" w:rsidRDefault="001420C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Содержание учебного предмета ОБЖ   </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1 «Культура безопасности жизнедеятельности в современном обществе»</w:t>
      </w:r>
      <w:r w:rsidRPr="00294213">
        <w:rPr>
          <w:rFonts w:ascii="Times New Roman" w:hAnsi="Times New Roman" w:cs="Times New Roman"/>
          <w:color w:val="000000"/>
          <w:sz w:val="24"/>
          <w:szCs w:val="24"/>
        </w:rPr>
        <w:t>:</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раскрывать общие принципы безопасного поведения.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2 «Безопасность в быту»:</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объяснять особенности жизнеобеспечения жилища;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соблюдать правила безопасного поведения, позволяющие предупредить возникновение опасных ситуаций в быту;</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распознавать ситуации криминального характера;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в ситуациях криминального характера;</w:t>
      </w:r>
    </w:p>
    <w:p w:rsidR="00294213" w:rsidRDefault="00294213" w:rsidP="00294213">
      <w:pPr>
        <w:spacing w:after="0" w:line="264" w:lineRule="auto"/>
        <w:ind w:firstLine="600"/>
        <w:jc w:val="both"/>
        <w:rPr>
          <w:rFonts w:ascii="Times New Roman" w:hAnsi="Times New Roman" w:cs="Times New Roman"/>
          <w:color w:val="000000"/>
          <w:sz w:val="24"/>
          <w:szCs w:val="24"/>
        </w:rPr>
      </w:pPr>
      <w:r w:rsidRPr="00294213">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r>
        <w:rPr>
          <w:rFonts w:ascii="Times New Roman" w:hAnsi="Times New Roman" w:cs="Times New Roman"/>
          <w:color w:val="000000"/>
          <w:sz w:val="24"/>
          <w:szCs w:val="24"/>
        </w:rPr>
        <w:t>;</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3 «Безопасность на транспорте»: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294213" w:rsidRDefault="00294213" w:rsidP="00294213">
      <w:pPr>
        <w:spacing w:after="0" w:line="264" w:lineRule="auto"/>
        <w:ind w:firstLine="600"/>
        <w:jc w:val="both"/>
        <w:rPr>
          <w:rFonts w:ascii="Times New Roman" w:hAnsi="Times New Roman" w:cs="Times New Roman"/>
          <w:color w:val="000000"/>
          <w:sz w:val="24"/>
          <w:szCs w:val="24"/>
        </w:rPr>
      </w:pPr>
      <w:r w:rsidRPr="00294213">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4 «Безопасность в общественных местах»: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lastRenderedPageBreak/>
        <w:t>характеризовать потенциальные источники опасности в общественных местах, в том числе техногенного происхождения;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соблюдать правила безопасного поведения в местах массового пребывания людей (в толпе);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знать правила информирования экстренных служб;</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эвакуироваться из общественных мест и зданий;</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r>
        <w:rPr>
          <w:rFonts w:ascii="Times New Roman" w:hAnsi="Times New Roman" w:cs="Times New Roman"/>
          <w:color w:val="000000"/>
          <w:sz w:val="24"/>
          <w:szCs w:val="24"/>
        </w:rPr>
        <w:t>.</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5 «Безопасность в природной среде»: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соблюдать правила безопасного поведения на природе;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характеризовать правила само- и взаимопомощи терпящим бедствие на воде;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94213" w:rsidRDefault="00294213" w:rsidP="00294213">
      <w:pPr>
        <w:spacing w:after="0" w:line="264" w:lineRule="auto"/>
        <w:ind w:firstLine="600"/>
        <w:jc w:val="both"/>
        <w:rPr>
          <w:rFonts w:ascii="Times New Roman" w:hAnsi="Times New Roman" w:cs="Times New Roman"/>
          <w:color w:val="000000"/>
          <w:sz w:val="24"/>
          <w:szCs w:val="24"/>
        </w:rPr>
      </w:pPr>
      <w:r w:rsidRPr="00294213">
        <w:rPr>
          <w:rFonts w:ascii="Times New Roman" w:hAnsi="Times New Roman" w:cs="Times New Roman"/>
          <w:color w:val="000000"/>
          <w:sz w:val="24"/>
          <w:szCs w:val="24"/>
        </w:rPr>
        <w:t>знать и применять способы подачи сигнала о помощи</w:t>
      </w:r>
      <w:r>
        <w:rPr>
          <w:rFonts w:ascii="Times New Roman" w:hAnsi="Times New Roman" w:cs="Times New Roman"/>
          <w:color w:val="000000"/>
          <w:sz w:val="24"/>
          <w:szCs w:val="24"/>
        </w:rPr>
        <w:t>;</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 xml:space="preserve">характеризовать </w:t>
      </w:r>
      <w:proofErr w:type="gramStart"/>
      <w:r w:rsidRPr="00294213">
        <w:rPr>
          <w:rFonts w:ascii="Times New Roman" w:hAnsi="Times New Roman" w:cs="Times New Roman"/>
          <w:sz w:val="24"/>
          <w:szCs w:val="24"/>
        </w:rPr>
        <w:t>правила само- и взаимопомощи</w:t>
      </w:r>
      <w:proofErr w:type="gramEnd"/>
      <w:r w:rsidRPr="00294213">
        <w:rPr>
          <w:rFonts w:ascii="Times New Roman" w:hAnsi="Times New Roman" w:cs="Times New Roman"/>
          <w:sz w:val="24"/>
          <w:szCs w:val="24"/>
        </w:rPr>
        <w:t xml:space="preserve"> терпящим бедствие на воде.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6 «Здоровье и как его сохранить. Основы медицинских знаний»:</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раскрывать смысл понятий здоровья (физического и психического) и здорового образа жизни;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характеризовать факторы, влияющие на здоровье человека;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сформировать негативное отношение к вредным привычкам (</w:t>
      </w:r>
      <w:proofErr w:type="spellStart"/>
      <w:r w:rsidRPr="00294213">
        <w:rPr>
          <w:rFonts w:ascii="Times New Roman" w:hAnsi="Times New Roman" w:cs="Times New Roman"/>
          <w:color w:val="000000"/>
          <w:sz w:val="24"/>
          <w:szCs w:val="24"/>
        </w:rPr>
        <w:t>табакокурение</w:t>
      </w:r>
      <w:proofErr w:type="spellEnd"/>
      <w:r w:rsidRPr="00294213">
        <w:rPr>
          <w:rFonts w:ascii="Times New Roman" w:hAnsi="Times New Roman" w:cs="Times New Roman"/>
          <w:color w:val="000000"/>
          <w:sz w:val="24"/>
          <w:szCs w:val="24"/>
        </w:rPr>
        <w:t>, алкоголизм, наркомания, игровая зависимость);</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приводить примеры мер защиты от инфекционных и неинфекционных заболеваний;</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оказывать первую помощь и самопомощь при неотложных состояниях</w:t>
      </w:r>
      <w:r>
        <w:rPr>
          <w:rFonts w:ascii="Times New Roman" w:hAnsi="Times New Roman" w:cs="Times New Roman"/>
          <w:color w:val="000000"/>
          <w:sz w:val="24"/>
          <w:szCs w:val="24"/>
        </w:rPr>
        <w:t>.</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7 «Безопасность в социуме»: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94213" w:rsidRDefault="00294213" w:rsidP="00294213">
      <w:pPr>
        <w:spacing w:after="0" w:line="264" w:lineRule="auto"/>
        <w:ind w:firstLine="600"/>
        <w:jc w:val="both"/>
        <w:rPr>
          <w:rFonts w:ascii="Times New Roman" w:hAnsi="Times New Roman" w:cs="Times New Roman"/>
          <w:color w:val="000000"/>
          <w:sz w:val="24"/>
          <w:szCs w:val="24"/>
        </w:rPr>
      </w:pPr>
      <w:r w:rsidRPr="00294213">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r>
        <w:rPr>
          <w:rFonts w:ascii="Times New Roman" w:hAnsi="Times New Roman" w:cs="Times New Roman"/>
          <w:color w:val="000000"/>
          <w:sz w:val="24"/>
          <w:szCs w:val="24"/>
        </w:rPr>
        <w:t>;</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приводить примеры межличностного и группового конфликта;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характеризовать способы избегания и разрешения конфликтных ситуаций;</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 xml:space="preserve">характеризовать опасные проявления конфликтов (в том числе насилие, </w:t>
      </w:r>
      <w:proofErr w:type="spellStart"/>
      <w:r w:rsidRPr="00294213">
        <w:rPr>
          <w:rFonts w:ascii="Times New Roman" w:hAnsi="Times New Roman" w:cs="Times New Roman"/>
          <w:sz w:val="24"/>
          <w:szCs w:val="24"/>
        </w:rPr>
        <w:t>буллинг</w:t>
      </w:r>
      <w:proofErr w:type="spellEnd"/>
      <w:r w:rsidRPr="00294213">
        <w:rPr>
          <w:rFonts w:ascii="Times New Roman" w:hAnsi="Times New Roman" w:cs="Times New Roman"/>
          <w:sz w:val="24"/>
          <w:szCs w:val="24"/>
        </w:rPr>
        <w:t xml:space="preserve"> (травля));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8 «Безопасность в информационном пространстве»: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приводить примеры информационных и компьютерных угроз;</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владеть принципами безопасного использования Интернета;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предупреждать возникновение сложных и опасных ситуаций;</w:t>
      </w:r>
    </w:p>
    <w:p w:rsidR="00294213" w:rsidRDefault="00294213" w:rsidP="00294213">
      <w:pPr>
        <w:spacing w:after="0" w:line="264" w:lineRule="auto"/>
        <w:ind w:firstLine="600"/>
        <w:jc w:val="both"/>
        <w:rPr>
          <w:rFonts w:ascii="Times New Roman" w:hAnsi="Times New Roman" w:cs="Times New Roman"/>
          <w:color w:val="000000"/>
          <w:sz w:val="24"/>
          <w:szCs w:val="24"/>
        </w:rPr>
      </w:pPr>
      <w:r w:rsidRPr="00294213">
        <w:rPr>
          <w:rFonts w:ascii="Times New Roman" w:hAnsi="Times New Roman" w:cs="Times New Roman"/>
          <w:color w:val="000000"/>
          <w:sz w:val="24"/>
          <w:szCs w:val="24"/>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294213">
        <w:rPr>
          <w:rFonts w:ascii="Times New Roman" w:hAnsi="Times New Roman" w:cs="Times New Roman"/>
          <w:color w:val="000000"/>
          <w:sz w:val="24"/>
          <w:szCs w:val="24"/>
        </w:rPr>
        <w:t>игромания</w:t>
      </w:r>
      <w:proofErr w:type="spellEnd"/>
      <w:r w:rsidRPr="00294213">
        <w:rPr>
          <w:rFonts w:ascii="Times New Roman" w:hAnsi="Times New Roman" w:cs="Times New Roman"/>
          <w:color w:val="000000"/>
          <w:sz w:val="24"/>
          <w:szCs w:val="24"/>
        </w:rPr>
        <w:t>, деструктивные сообщества в социальных сетях).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color w:val="000000"/>
          <w:sz w:val="24"/>
          <w:szCs w:val="24"/>
        </w:rPr>
        <w:t>Модуль № 9 «Основы противодействия экстремизму и терроризму»:</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объяснять понятия экстремизма, терроризма, их причины и последствия;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b/>
          <w:sz w:val="24"/>
          <w:szCs w:val="24"/>
        </w:rPr>
        <w:t>Модуль № 10 «Взаимодействие личности, общества и государства в обеспечении безопасности жизни и здоровья населения»:</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объяснять правила оповещения и эвакуации населения в условиях чрезвычайных ситуаций;</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t>владеть способами антикоррупционного поведения с учётом возрастных обязанностей;</w:t>
      </w:r>
    </w:p>
    <w:p w:rsidR="00294213" w:rsidRPr="00294213" w:rsidRDefault="00294213" w:rsidP="00294213">
      <w:pPr>
        <w:spacing w:after="0" w:line="264" w:lineRule="auto"/>
        <w:ind w:firstLine="600"/>
        <w:jc w:val="both"/>
        <w:rPr>
          <w:rFonts w:ascii="Times New Roman" w:hAnsi="Times New Roman" w:cs="Times New Roman"/>
          <w:sz w:val="24"/>
          <w:szCs w:val="24"/>
        </w:rPr>
      </w:pPr>
      <w:r w:rsidRPr="00294213">
        <w:rPr>
          <w:rFonts w:ascii="Times New Roman" w:hAnsi="Times New Roman" w:cs="Times New Roman"/>
          <w:sz w:val="24"/>
          <w:szCs w:val="24"/>
        </w:rPr>
        <w:lastRenderedPageBreak/>
        <w:t>информировать население и соответствующие органы о возникновении опасных ситуаций.</w:t>
      </w:r>
    </w:p>
    <w:p w:rsidR="00167144" w:rsidRPr="00294213" w:rsidRDefault="00167144">
      <w:pPr>
        <w:spacing w:after="0" w:line="240" w:lineRule="auto"/>
        <w:rPr>
          <w:rFonts w:ascii="Times New Roman" w:hAnsi="Times New Roman" w:cs="Times New Roman"/>
          <w:color w:val="FF0000"/>
          <w:sz w:val="24"/>
          <w:szCs w:val="24"/>
        </w:rPr>
      </w:pPr>
    </w:p>
    <w:p w:rsidR="00167144" w:rsidRPr="00294213" w:rsidRDefault="001420C8">
      <w:pPr>
        <w:autoSpaceDE w:val="0"/>
        <w:autoSpaceDN w:val="0"/>
        <w:adjustRightInd w:val="0"/>
        <w:spacing w:after="0" w:line="240" w:lineRule="auto"/>
        <w:rPr>
          <w:rFonts w:ascii="Times New Roman" w:hAnsi="Times New Roman" w:cs="Times New Roman"/>
          <w:color w:val="000000"/>
          <w:sz w:val="24"/>
          <w:szCs w:val="24"/>
          <w:u w:val="single"/>
          <w:lang w:eastAsia="ru-RU"/>
        </w:rPr>
      </w:pPr>
      <w:r w:rsidRPr="00294213">
        <w:rPr>
          <w:rFonts w:ascii="Times New Roman" w:hAnsi="Times New Roman" w:cs="Times New Roman"/>
          <w:bCs/>
          <w:color w:val="000000"/>
          <w:sz w:val="24"/>
          <w:szCs w:val="24"/>
          <w:u w:val="single"/>
          <w:lang w:eastAsia="ru-RU"/>
        </w:rPr>
        <w:t xml:space="preserve">В 9 классе будут изучаться следующие модули: </w:t>
      </w:r>
    </w:p>
    <w:p w:rsidR="00167144" w:rsidRDefault="001420C8">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1. Модуль «Здоровье и как его сохранить» </w:t>
      </w:r>
    </w:p>
    <w:p w:rsidR="00167144" w:rsidRDefault="001420C8">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Задача этого модуля — сформировать понимание, что здоровье — главная ценность человека. Сохранить здоровье можно, соблюдая правила здорового образа жизни, а также следуя золотому правилу нравственности. Для того чтобы сохранить здоровье, нужно знать, от каких факторов оно зависит, задуматься о том, всё ли правильно вы делаете, чтобы сберечь здоровье, сформировать понимание, что здоровый образ жизни и здоровье неразрывно связаны. </w:t>
      </w:r>
    </w:p>
    <w:p w:rsidR="00167144" w:rsidRDefault="001420C8">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i/>
          <w:iCs/>
          <w:color w:val="000000"/>
          <w:sz w:val="24"/>
          <w:szCs w:val="24"/>
          <w:lang w:eastAsia="ru-RU"/>
        </w:rPr>
        <w:t xml:space="preserve">Изучаемые темы: </w:t>
      </w:r>
    </w:p>
    <w:p w:rsidR="00167144" w:rsidRDefault="001420C8">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Здоровье как важная составляющая благополучия человека. Что включает в себя здоровый образ жизни. Значение репродуктивного здоровья для населения страны. Семейно-брачные отношения. Семейное право в Российской Федерации. </w:t>
      </w:r>
    </w:p>
    <w:p w:rsidR="00167144" w:rsidRDefault="00167144">
      <w:pPr>
        <w:autoSpaceDE w:val="0"/>
        <w:autoSpaceDN w:val="0"/>
        <w:adjustRightInd w:val="0"/>
        <w:spacing w:after="0" w:line="240" w:lineRule="auto"/>
        <w:rPr>
          <w:rFonts w:ascii="Times New Roman" w:hAnsi="Times New Roman" w:cs="Times New Roman"/>
          <w:b/>
          <w:bCs/>
          <w:color w:val="000000"/>
          <w:sz w:val="24"/>
          <w:szCs w:val="24"/>
          <w:lang w:eastAsia="ru-RU"/>
        </w:rPr>
      </w:pPr>
    </w:p>
    <w:p w:rsidR="00167144" w:rsidRDefault="001420C8">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2. Модуль «Взаимодействие личности, общества и государства в обеспечении безопасности населения»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Современное развитие промышленного производства, значительное количество </w:t>
      </w:r>
      <w:proofErr w:type="spellStart"/>
      <w:r>
        <w:rPr>
          <w:rFonts w:ascii="Times New Roman" w:hAnsi="Times New Roman" w:cs="Times New Roman"/>
          <w:color w:val="000000"/>
          <w:sz w:val="24"/>
          <w:szCs w:val="24"/>
          <w:lang w:eastAsia="ru-RU"/>
        </w:rPr>
        <w:t>радиационно</w:t>
      </w:r>
      <w:proofErr w:type="spellEnd"/>
      <w:r>
        <w:rPr>
          <w:rFonts w:ascii="Times New Roman" w:hAnsi="Times New Roman" w:cs="Times New Roman"/>
          <w:color w:val="000000"/>
          <w:sz w:val="24"/>
          <w:szCs w:val="24"/>
          <w:lang w:eastAsia="ru-RU"/>
        </w:rPr>
        <w:t xml:space="preserve">, химически и биологически опасных объектов на территории Российской Федерации, возможность аварий на них с выбросом в атмосферу радиоактивных, биологических и химически опасных веществ представляет большую опасность для обширных территорий и гражданского населения. Серьёзную угрозу для людей и материальных объектов представляют также аварии на взрывопожароопасных объектах и гидродинамические аварии. Уроки данного модуля могут носить характер обобщающих при изучении предмета «Основы безопасности жизнедеятельности». Цель уроков данного модуля — обобщить знания, полученные на предыдущих уроках, дополнив их новой информацией об опасностях, рассматриваемых как </w:t>
      </w:r>
      <w:r>
        <w:rPr>
          <w:rFonts w:ascii="Times New Roman" w:hAnsi="Times New Roman" w:cs="Times New Roman"/>
          <w:sz w:val="24"/>
          <w:szCs w:val="24"/>
          <w:lang w:eastAsia="ru-RU"/>
        </w:rPr>
        <w:t xml:space="preserve">постоянный фактор окружающего мира. Обучающиеся должны сами сделать выводы о приобретённых знаниях, их практической направленности. Сообщения и выводы должны быть аргументированы и подтверждены статистическими данными, информацией и практическими выводами.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Изучаемые темы</w:t>
      </w:r>
      <w:r>
        <w:rPr>
          <w:rFonts w:ascii="Times New Roman" w:hAnsi="Times New Roman" w:cs="Times New Roman"/>
          <w:sz w:val="24"/>
          <w:szCs w:val="24"/>
          <w:lang w:eastAsia="ru-RU"/>
        </w:rPr>
        <w:t xml:space="preserve">: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Нормативно-правовая база Российской Федерации в области обеспечения безопасности личности, общества и государства. Классификация чрезвычайных ситуаций природного и техногенного характера. Основные угрозы военной безопасности Российской Федерации. </w:t>
      </w:r>
    </w:p>
    <w:p w:rsidR="00167144" w:rsidRDefault="00167144">
      <w:pPr>
        <w:autoSpaceDE w:val="0"/>
        <w:autoSpaceDN w:val="0"/>
        <w:adjustRightInd w:val="0"/>
        <w:spacing w:after="0" w:line="240" w:lineRule="auto"/>
        <w:rPr>
          <w:rFonts w:ascii="Times New Roman" w:hAnsi="Times New Roman" w:cs="Times New Roman"/>
          <w:b/>
          <w:bCs/>
          <w:sz w:val="24"/>
          <w:szCs w:val="24"/>
          <w:lang w:eastAsia="ru-RU"/>
        </w:rPr>
      </w:pP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 Модуль «Экологическая безопасность»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стратегических целей экологической безопасности и рационального природопользования осуществляется путём формирования и реализации долговременной государственной политики, направленной на защиту и воспроизводство природно-экологического потенциала Российской Федерации, повышение уровня экологического образования и экологической культуры граждан. Решение экологических проблем в настоящее время выходит на уровень основных государственных приоритетов. Преподаватель-организатор объясняет не только значение этой темы для жизнедеятельности человека и общества, но и почему экология связывается с безопасностью. Подростки должны не только усвоить основные понятия и содержание темы, но и почувствовать себя причастными к решению задачи государственной важности.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Изучаемые темы</w:t>
      </w:r>
      <w:r>
        <w:rPr>
          <w:rFonts w:ascii="Times New Roman" w:hAnsi="Times New Roman" w:cs="Times New Roman"/>
          <w:sz w:val="24"/>
          <w:szCs w:val="24"/>
          <w:lang w:eastAsia="ru-RU"/>
        </w:rPr>
        <w:t xml:space="preserve">: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Источники загрязнения окружающей среды. Правила безопасного поведения в местах с неблагоприятной экологической обстановкой. </w:t>
      </w:r>
    </w:p>
    <w:p w:rsidR="00167144" w:rsidRDefault="00167144">
      <w:pPr>
        <w:autoSpaceDE w:val="0"/>
        <w:autoSpaceDN w:val="0"/>
        <w:adjustRightInd w:val="0"/>
        <w:spacing w:after="0" w:line="240" w:lineRule="auto"/>
        <w:rPr>
          <w:rFonts w:ascii="Times New Roman" w:hAnsi="Times New Roman" w:cs="Times New Roman"/>
          <w:b/>
          <w:bCs/>
          <w:sz w:val="24"/>
          <w:szCs w:val="24"/>
          <w:lang w:eastAsia="ru-RU"/>
        </w:rPr>
      </w:pPr>
    </w:p>
    <w:p w:rsidR="00167144" w:rsidRDefault="001420C8">
      <w:pPr>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4. Модуль «Безопасность в общественных местах»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Данный модуль включает целый круг тем, посвящённых вопросам безопасности в окружающем</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подростка мире. Прежде всего, это безопасность при встрече с наркоторговцами и мошенниками. Главная цель преподавателя-организатора — научить подростка правильно оценивать ситуацию при встрече с наркоторговцем или мошенником и выработать алгоритм безопасного поведения. Большую часть времени современные дети проводят в школе.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i/>
          <w:sz w:val="24"/>
          <w:szCs w:val="24"/>
          <w:lang w:eastAsia="ru-RU"/>
        </w:rPr>
        <w:t>Задача модуля</w:t>
      </w:r>
      <w:r>
        <w:rPr>
          <w:rFonts w:ascii="Times New Roman" w:hAnsi="Times New Roman" w:cs="Times New Roman"/>
          <w:sz w:val="24"/>
          <w:szCs w:val="24"/>
          <w:lang w:eastAsia="ru-RU"/>
        </w:rPr>
        <w:t xml:space="preserve"> — познакомить учащихся с опасностями, которые могут подстерегать их на перемене и во время уроков, на практических занятиях, выработать правила безопасного </w:t>
      </w:r>
      <w:r>
        <w:rPr>
          <w:rFonts w:ascii="Times New Roman" w:hAnsi="Times New Roman" w:cs="Times New Roman"/>
          <w:sz w:val="24"/>
          <w:szCs w:val="24"/>
          <w:lang w:eastAsia="ru-RU"/>
        </w:rPr>
        <w:lastRenderedPageBreak/>
        <w:t xml:space="preserve">поведения. Обсудив с учащимися возможные источники опасностей в школе, значительное внимание следует уделить соблюдению правил поведения, которые существуют в каждой образовательной организации. Обобщить правила безопасного поведения, уже известные школьнику из материала начальной школы, и новые, которые излагаются в учебнике, — задача преподавателя-организатора. Каждый человек, в том числе и подросток, является потребителем товаров и услуг. Безопасность потребителя складывается из обязанностей исполнителя и непосредственно потребителя и гарантирована Федеральным законом «О защите прав потребителей». Цель данной темы — помочь учащимся усвоить свои права и обязанности как потребителей товаров и услуг, сформировать умение пользоваться этими правами в соответствии с действующим законодательством. Занятия целесообразно строить на основе ситуативных задач, моделируя реальные ситуации, используя личный опыт обучающихся. </w:t>
      </w:r>
    </w:p>
    <w:p w:rsidR="00167144" w:rsidRDefault="001420C8">
      <w:pPr>
        <w:autoSpaceDE w:val="0"/>
        <w:autoSpaceDN w:val="0"/>
        <w:adjustRightInd w:val="0"/>
        <w:spacing w:after="0" w:line="240" w:lineRule="auto"/>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Изучаемые темы: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Право потребителя на безопасность товара. Защита прав потребителей при использовании приобретённого товара. Защита прав потребителей при продаже товаров потребителям. Защита прав потребителей при выполнении работ (оказании услуг). </w:t>
      </w:r>
    </w:p>
    <w:p w:rsidR="00167144" w:rsidRDefault="00167144">
      <w:pPr>
        <w:autoSpaceDE w:val="0"/>
        <w:autoSpaceDN w:val="0"/>
        <w:adjustRightInd w:val="0"/>
        <w:spacing w:after="0" w:line="240" w:lineRule="auto"/>
        <w:rPr>
          <w:rFonts w:ascii="Times New Roman" w:hAnsi="Times New Roman" w:cs="Times New Roman"/>
          <w:b/>
          <w:sz w:val="24"/>
          <w:szCs w:val="24"/>
          <w:lang w:eastAsia="ru-RU"/>
        </w:rPr>
      </w:pPr>
    </w:p>
    <w:p w:rsidR="00167144" w:rsidRDefault="001420C8">
      <w:pPr>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5. Модуль «Безопасность в информационном пространстве» </w:t>
      </w:r>
    </w:p>
    <w:p w:rsidR="00167144" w:rsidRDefault="001420C8">
      <w:pPr>
        <w:pStyle w:val="Default"/>
        <w:rPr>
          <w:rFonts w:eastAsiaTheme="minorHAnsi"/>
          <w:sz w:val="23"/>
          <w:szCs w:val="23"/>
        </w:rPr>
      </w:pPr>
      <w:r>
        <w:rPr>
          <w:color w:val="auto"/>
        </w:rPr>
        <w:t xml:space="preserve">Информационная безопасность — новое явление в нашей жизни. Донести до учащихся сведения о том, что такое информационная среда, в чём её достоинства и опасности, — задача этого модуля. Информационная безопасность — это не только </w:t>
      </w:r>
      <w:r>
        <w:t xml:space="preserve">защита населения от мошенничества и негативного воздействия информационной среды. Риски, связанные с использованием социальных сетей, интернет-магазинов, компьютерных игр, рассматриваются на конкретных примерах. Каждый должен распознавать, оценивать </w:t>
      </w:r>
      <w:r>
        <w:rPr>
          <w:rFonts w:eastAsiaTheme="minorHAnsi"/>
          <w:sz w:val="23"/>
          <w:szCs w:val="23"/>
        </w:rPr>
        <w:t xml:space="preserve">информацию, которая может нанести вред здоровью, духовному, материальному и физическому благополучию человека. Особое внимание следует обратить на такие явления, как </w:t>
      </w:r>
      <w:proofErr w:type="spellStart"/>
      <w:r>
        <w:rPr>
          <w:rFonts w:eastAsiaTheme="minorHAnsi"/>
          <w:sz w:val="23"/>
          <w:szCs w:val="23"/>
        </w:rPr>
        <w:t>игромания</w:t>
      </w:r>
      <w:proofErr w:type="spellEnd"/>
      <w:r>
        <w:rPr>
          <w:rFonts w:eastAsiaTheme="minorHAnsi"/>
          <w:sz w:val="23"/>
          <w:szCs w:val="23"/>
        </w:rPr>
        <w:t xml:space="preserve">, которая может развиться как результат чрезмерного увлечения компьютерными играми, а также </w:t>
      </w:r>
      <w:proofErr w:type="spellStart"/>
      <w:r>
        <w:rPr>
          <w:rFonts w:eastAsiaTheme="minorHAnsi"/>
          <w:sz w:val="23"/>
          <w:szCs w:val="23"/>
        </w:rPr>
        <w:t>кибербуллинг</w:t>
      </w:r>
      <w:proofErr w:type="spellEnd"/>
      <w:r>
        <w:rPr>
          <w:rFonts w:eastAsiaTheme="minorHAnsi"/>
          <w:sz w:val="23"/>
          <w:szCs w:val="23"/>
        </w:rPr>
        <w:t xml:space="preserve"> и другие деструктивные явления.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i/>
          <w:iCs/>
          <w:color w:val="000000"/>
          <w:sz w:val="23"/>
          <w:szCs w:val="23"/>
          <w:lang w:eastAsia="ru-RU"/>
        </w:rPr>
        <w:t>Изучаемые темы</w:t>
      </w:r>
      <w:r>
        <w:rPr>
          <w:rFonts w:ascii="Times New Roman" w:hAnsi="Times New Roman" w:cs="Times New Roman"/>
          <w:color w:val="000000"/>
          <w:sz w:val="23"/>
          <w:szCs w:val="23"/>
          <w:lang w:eastAsia="ru-RU"/>
        </w:rPr>
        <w:t xml:space="preserve">: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Информационная безопасность. Компьютерная </w:t>
      </w:r>
      <w:proofErr w:type="spellStart"/>
      <w:r>
        <w:rPr>
          <w:rFonts w:ascii="Times New Roman" w:hAnsi="Times New Roman" w:cs="Times New Roman"/>
          <w:color w:val="000000"/>
          <w:sz w:val="23"/>
          <w:szCs w:val="23"/>
          <w:lang w:eastAsia="ru-RU"/>
        </w:rPr>
        <w:t>игромания</w:t>
      </w:r>
      <w:proofErr w:type="spellEnd"/>
      <w:r>
        <w:rPr>
          <w:rFonts w:ascii="Times New Roman" w:hAnsi="Times New Roman" w:cs="Times New Roman"/>
          <w:color w:val="000000"/>
          <w:sz w:val="23"/>
          <w:szCs w:val="23"/>
          <w:lang w:eastAsia="ru-RU"/>
        </w:rPr>
        <w:t xml:space="preserve">. Деструктивное поведение в социальных сетях. Как не стать жертвой </w:t>
      </w:r>
      <w:proofErr w:type="spellStart"/>
      <w:r>
        <w:rPr>
          <w:rFonts w:ascii="Times New Roman" w:hAnsi="Times New Roman" w:cs="Times New Roman"/>
          <w:color w:val="000000"/>
          <w:sz w:val="23"/>
          <w:szCs w:val="23"/>
          <w:lang w:eastAsia="ru-RU"/>
        </w:rPr>
        <w:t>кибербуллинга</w:t>
      </w:r>
      <w:proofErr w:type="spellEnd"/>
      <w:r>
        <w:rPr>
          <w:rFonts w:ascii="Times New Roman" w:hAnsi="Times New Roman" w:cs="Times New Roman"/>
          <w:color w:val="000000"/>
          <w:sz w:val="23"/>
          <w:szCs w:val="23"/>
          <w:lang w:eastAsia="ru-RU"/>
        </w:rPr>
        <w:t xml:space="preserve">. Как не стать жертвой мошенничества в социальных сетях. </w:t>
      </w:r>
    </w:p>
    <w:p w:rsidR="00167144" w:rsidRDefault="00167144">
      <w:pPr>
        <w:autoSpaceDE w:val="0"/>
        <w:autoSpaceDN w:val="0"/>
        <w:adjustRightInd w:val="0"/>
        <w:spacing w:after="0" w:line="240" w:lineRule="auto"/>
        <w:rPr>
          <w:rFonts w:ascii="Times New Roman" w:hAnsi="Times New Roman" w:cs="Times New Roman"/>
          <w:b/>
          <w:bCs/>
          <w:color w:val="000000"/>
          <w:sz w:val="23"/>
          <w:szCs w:val="23"/>
          <w:lang w:eastAsia="ru-RU"/>
        </w:rPr>
      </w:pP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b/>
          <w:bCs/>
          <w:color w:val="000000"/>
          <w:sz w:val="23"/>
          <w:szCs w:val="23"/>
          <w:lang w:eastAsia="ru-RU"/>
        </w:rPr>
        <w:t xml:space="preserve">6. Модуль «Основы противодействия экстремизму и терроризму» </w:t>
      </w:r>
    </w:p>
    <w:p w:rsidR="00167144" w:rsidRDefault="001420C8">
      <w:pPr>
        <w:pStyle w:val="Default"/>
        <w:rPr>
          <w:rFonts w:eastAsiaTheme="minorHAnsi"/>
          <w:sz w:val="23"/>
          <w:szCs w:val="23"/>
        </w:rPr>
      </w:pPr>
      <w:r>
        <w:rPr>
          <w:sz w:val="23"/>
          <w:szCs w:val="23"/>
        </w:rPr>
        <w:t xml:space="preserve">Экстремизм и терроризм — чрезвычайные ситуации социального характера. Учащиеся получают </w:t>
      </w:r>
      <w:r>
        <w:rPr>
          <w:rFonts w:eastAsiaTheme="minorHAnsi"/>
          <w:sz w:val="23"/>
          <w:szCs w:val="23"/>
        </w:rPr>
        <w:t xml:space="preserve">информацию о противоправных действиях экстремистов и террористов. Задача преподавателя-организатора — объяснить антиобщественную сущность этих явлений, сформировать их правильную оценку. Каждый должен понимать, что борьба государства с экстремизмом и терроризмом будет успешнее, если противодействие терроризму и экстремизму станет задачей каждого члена общества.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i/>
          <w:iCs/>
          <w:color w:val="000000"/>
          <w:sz w:val="23"/>
          <w:szCs w:val="23"/>
          <w:lang w:eastAsia="ru-RU"/>
        </w:rPr>
        <w:t>Изучаемые темы</w:t>
      </w:r>
      <w:r>
        <w:rPr>
          <w:rFonts w:ascii="Times New Roman" w:hAnsi="Times New Roman" w:cs="Times New Roman"/>
          <w:color w:val="000000"/>
          <w:sz w:val="23"/>
          <w:szCs w:val="23"/>
          <w:lang w:eastAsia="ru-RU"/>
        </w:rPr>
        <w:t xml:space="preserve">: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Терроризм — угроза национальной безопасности России. Основные нормативно-правовые акты по противодействию экстремизму и терроризму. Общегосударственное противодействие терроризму. Противодействие вовлечению в сообщества экстремистской направленности. Правила поведения в различных ситуациях, связанных с антитеррористической безопасностью. </w:t>
      </w:r>
    </w:p>
    <w:p w:rsidR="00167144" w:rsidRDefault="00167144">
      <w:pPr>
        <w:autoSpaceDE w:val="0"/>
        <w:autoSpaceDN w:val="0"/>
        <w:adjustRightInd w:val="0"/>
        <w:spacing w:after="0" w:line="240" w:lineRule="auto"/>
        <w:rPr>
          <w:rFonts w:ascii="Times New Roman" w:hAnsi="Times New Roman" w:cs="Times New Roman"/>
          <w:b/>
          <w:bCs/>
          <w:color w:val="000000"/>
          <w:sz w:val="23"/>
          <w:szCs w:val="23"/>
          <w:lang w:eastAsia="ru-RU"/>
        </w:rPr>
      </w:pP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b/>
          <w:bCs/>
          <w:color w:val="000000"/>
          <w:sz w:val="23"/>
          <w:szCs w:val="23"/>
          <w:lang w:eastAsia="ru-RU"/>
        </w:rPr>
        <w:t xml:space="preserve">7. Модуль «Безопасность в социуме»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В процессе изучения данного модуля, учащиеся знакомятся с факторами, вызывающими опасные ситуации в социуме; осваивают правила безопасного поведения при столкновении с криминальной средой. Мы все живём в обществе, каждый день взаимодействуя с разными людьми: с родными и друзьями, с одноклассниками и совершенно посторонними людьми в транспорте, на улицах и др. Не всегда это взаимодействие бывает позитивным, иногда оно является источником стресса. Подростки имеют дело с самыми различными источниками стресса, как в школе, так и за её пределами. Проблема в том, что они не всегда могут правильно оценить своё состояние и реагировать на стресс, снижая напряжение и улучшая своё состояние. Этой непростой теме посвящены уроки данного модуля. Занятия можно организовать вместе со школьным психологом, рассматривая конкретные ситуации, разрабатывая правила снижения влияния стресса на общее состояние подростка.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i/>
          <w:iCs/>
          <w:color w:val="000000"/>
          <w:sz w:val="23"/>
          <w:szCs w:val="23"/>
          <w:lang w:eastAsia="ru-RU"/>
        </w:rPr>
        <w:t xml:space="preserve">Изучаемые темы: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w:t>
      </w:r>
      <w:proofErr w:type="spellStart"/>
      <w:r>
        <w:rPr>
          <w:rFonts w:ascii="Times New Roman" w:hAnsi="Times New Roman" w:cs="Times New Roman"/>
          <w:color w:val="000000"/>
          <w:sz w:val="23"/>
          <w:szCs w:val="23"/>
          <w:lang w:eastAsia="ru-RU"/>
        </w:rPr>
        <w:t>Колумбайн</w:t>
      </w:r>
      <w:proofErr w:type="spellEnd"/>
      <w:r>
        <w:rPr>
          <w:rFonts w:ascii="Times New Roman" w:hAnsi="Times New Roman" w:cs="Times New Roman"/>
          <w:color w:val="000000"/>
          <w:sz w:val="23"/>
          <w:szCs w:val="23"/>
          <w:lang w:eastAsia="ru-RU"/>
        </w:rPr>
        <w:t>» и «</w:t>
      </w:r>
      <w:proofErr w:type="spellStart"/>
      <w:r>
        <w:rPr>
          <w:rFonts w:ascii="Times New Roman" w:hAnsi="Times New Roman" w:cs="Times New Roman"/>
          <w:color w:val="000000"/>
          <w:sz w:val="23"/>
          <w:szCs w:val="23"/>
          <w:lang w:eastAsia="ru-RU"/>
        </w:rPr>
        <w:t>скулшутинг</w:t>
      </w:r>
      <w:proofErr w:type="spellEnd"/>
      <w:r>
        <w:rPr>
          <w:rFonts w:ascii="Times New Roman" w:hAnsi="Times New Roman" w:cs="Times New Roman"/>
          <w:color w:val="000000"/>
          <w:sz w:val="23"/>
          <w:szCs w:val="23"/>
          <w:lang w:eastAsia="ru-RU"/>
        </w:rPr>
        <w:t xml:space="preserve">» — опасные враги общества. Противодействие вовлечению в криминальные сообщества. </w:t>
      </w:r>
    </w:p>
    <w:p w:rsidR="00167144" w:rsidRDefault="00167144">
      <w:pPr>
        <w:autoSpaceDE w:val="0"/>
        <w:autoSpaceDN w:val="0"/>
        <w:adjustRightInd w:val="0"/>
        <w:spacing w:after="0" w:line="240" w:lineRule="auto"/>
        <w:rPr>
          <w:rFonts w:ascii="Times New Roman" w:hAnsi="Times New Roman" w:cs="Times New Roman"/>
          <w:b/>
          <w:bCs/>
          <w:color w:val="000000"/>
          <w:sz w:val="23"/>
          <w:szCs w:val="23"/>
          <w:lang w:eastAsia="ru-RU"/>
        </w:rPr>
      </w:pPr>
    </w:p>
    <w:p w:rsidR="00167144" w:rsidRDefault="001420C8">
      <w:pPr>
        <w:autoSpaceDE w:val="0"/>
        <w:autoSpaceDN w:val="0"/>
        <w:adjustRightInd w:val="0"/>
        <w:spacing w:after="0" w:line="240" w:lineRule="auto"/>
        <w:rPr>
          <w:rFonts w:ascii="Times New Roman" w:hAnsi="Times New Roman" w:cs="Times New Roman"/>
          <w:b/>
          <w:bCs/>
          <w:color w:val="000000"/>
          <w:sz w:val="23"/>
          <w:szCs w:val="23"/>
          <w:lang w:eastAsia="ru-RU"/>
        </w:rPr>
      </w:pPr>
      <w:r>
        <w:rPr>
          <w:rFonts w:ascii="Times New Roman" w:hAnsi="Times New Roman" w:cs="Times New Roman"/>
          <w:b/>
          <w:bCs/>
          <w:color w:val="000000"/>
          <w:sz w:val="23"/>
          <w:szCs w:val="23"/>
          <w:lang w:eastAsia="ru-RU"/>
        </w:rPr>
        <w:t>8. Модуль «Культура безопасности жизнедеятельности»</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xml:space="preserve">Характеризуют систему гражданской обороны, защищающую население и материальные и культурные ценности Российской Федерации. Объясняют задачи, решаемые системой гражданской обороны по защите населения. Характеризуют основные задачи, решаемые МЧС России. Характеризуют структуру и функции системы РСЧС для защиты населения и территорий от чрезвычайных ситуаций. </w:t>
      </w:r>
    </w:p>
    <w:p w:rsidR="00167144" w:rsidRDefault="00167144">
      <w:pPr>
        <w:autoSpaceDE w:val="0"/>
        <w:autoSpaceDN w:val="0"/>
        <w:adjustRightInd w:val="0"/>
        <w:spacing w:after="0" w:line="240" w:lineRule="auto"/>
        <w:rPr>
          <w:rFonts w:ascii="Times New Roman" w:hAnsi="Times New Roman" w:cs="Times New Roman"/>
          <w:b/>
          <w:bCs/>
          <w:color w:val="000000"/>
          <w:sz w:val="23"/>
          <w:szCs w:val="23"/>
          <w:lang w:eastAsia="ru-RU"/>
        </w:rPr>
      </w:pP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b/>
          <w:bCs/>
          <w:color w:val="000000"/>
          <w:sz w:val="23"/>
          <w:szCs w:val="23"/>
          <w:lang w:eastAsia="ru-RU"/>
        </w:rPr>
        <w:t xml:space="preserve">9. Модуль «Основы медицинских знаний» </w:t>
      </w:r>
    </w:p>
    <w:p w:rsidR="00167144" w:rsidRDefault="001420C8">
      <w:pPr>
        <w:pStyle w:val="Default"/>
        <w:rPr>
          <w:rFonts w:eastAsiaTheme="minorHAnsi"/>
          <w:sz w:val="23"/>
          <w:szCs w:val="23"/>
        </w:rPr>
      </w:pPr>
      <w:r>
        <w:rPr>
          <w:sz w:val="23"/>
          <w:szCs w:val="23"/>
        </w:rPr>
        <w:t xml:space="preserve">От правильно и своевременно оказанной первой помощи часто зависит жизнь человека, поэтому </w:t>
      </w:r>
      <w:r>
        <w:rPr>
          <w:rFonts w:eastAsiaTheme="minorHAnsi"/>
          <w:sz w:val="23"/>
          <w:szCs w:val="23"/>
        </w:rPr>
        <w:t xml:space="preserve">правила оказания первой помощи должен знать каждый. Но существуют конкретные правила оказания первой помощи и документы, регламентирующие эту деятельность. И это должны знать подростки. В ходе занятий преподаватель-организатор должен объяснить подросткам, что первая помощь зависит от степени тяжести повреждения. При ушибах, ожогах, царапинах, ссадинах и др. можно ограничиться своими силами. Но в более сложных ситуациях — при серьёзных химических или радиационных отравлениях, при внезапной остановке сердца и др. — каждый должен знать правила оказания первой помощи, организации, в которые следует обращаться, и правила поведения в экстремальных ситуациях. Причём эти вопросы следует изучать не только в теории, но и на практике. Поэтому при организации уроков на темы оказания первой помощи значительное внимание следует уделять практическим занятиям. </w:t>
      </w:r>
    </w:p>
    <w:p w:rsidR="00167144" w:rsidRDefault="001420C8">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i/>
          <w:iCs/>
          <w:color w:val="000000"/>
          <w:sz w:val="23"/>
          <w:szCs w:val="23"/>
          <w:lang w:eastAsia="ru-RU"/>
        </w:rPr>
        <w:t>Изучаемые темы</w:t>
      </w:r>
      <w:r>
        <w:rPr>
          <w:rFonts w:ascii="Times New Roman" w:hAnsi="Times New Roman" w:cs="Times New Roman"/>
          <w:color w:val="000000"/>
          <w:sz w:val="23"/>
          <w:szCs w:val="23"/>
          <w:lang w:eastAsia="ru-RU"/>
        </w:rPr>
        <w:t xml:space="preserve">: </w:t>
      </w:r>
    </w:p>
    <w:p w:rsidR="00167144" w:rsidRDefault="001420C8">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3"/>
          <w:szCs w:val="23"/>
          <w:lang w:eastAsia="ru-RU"/>
        </w:rPr>
        <w:t>Общие правила оказания первой помощи. Первая помощь при массовых поражениях людей. Первая помощь при отравлениях. Первая помощь при попадании инородного тела в верхние дыхательные пути. Первая помощь при отсутствии сознания и остановке дыхания. Первая помощь при ожогах, тепловом ударе и отморожении.</w:t>
      </w:r>
    </w:p>
    <w:p w:rsidR="00167144" w:rsidRDefault="00167144">
      <w:pPr>
        <w:autoSpaceDE w:val="0"/>
        <w:autoSpaceDN w:val="0"/>
        <w:adjustRightInd w:val="0"/>
        <w:spacing w:after="0" w:line="240" w:lineRule="auto"/>
        <w:rPr>
          <w:rFonts w:ascii="Times New Roman" w:hAnsi="Times New Roman" w:cs="Times New Roman"/>
          <w:sz w:val="24"/>
          <w:szCs w:val="24"/>
          <w:lang w:eastAsia="ru-RU"/>
        </w:rPr>
      </w:pPr>
    </w:p>
    <w:p w:rsidR="00167144" w:rsidRDefault="00167144">
      <w:pPr>
        <w:autoSpaceDE w:val="0"/>
        <w:autoSpaceDN w:val="0"/>
        <w:adjustRightInd w:val="0"/>
        <w:spacing w:after="0" w:line="240" w:lineRule="auto"/>
        <w:rPr>
          <w:rFonts w:ascii="Times New Roman" w:hAnsi="Times New Roman" w:cs="Times New Roman"/>
          <w:sz w:val="24"/>
          <w:szCs w:val="24"/>
          <w:lang w:eastAsia="ru-RU"/>
        </w:rPr>
      </w:pPr>
    </w:p>
    <w:p w:rsidR="00167144" w:rsidRDefault="00167144">
      <w:pPr>
        <w:autoSpaceDE w:val="0"/>
        <w:autoSpaceDN w:val="0"/>
        <w:adjustRightInd w:val="0"/>
        <w:spacing w:after="0" w:line="240" w:lineRule="auto"/>
        <w:rPr>
          <w:rFonts w:ascii="Times New Roman" w:hAnsi="Times New Roman" w:cs="Times New Roman"/>
          <w:sz w:val="24"/>
          <w:szCs w:val="24"/>
          <w:lang w:eastAsia="ru-RU"/>
        </w:rPr>
      </w:pPr>
    </w:p>
    <w:p w:rsidR="00167144"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pPr>
        <w:shd w:val="clear" w:color="auto" w:fill="FFFFFF"/>
        <w:spacing w:after="0" w:line="240" w:lineRule="auto"/>
        <w:jc w:val="both"/>
        <w:rPr>
          <w:rFonts w:ascii="Times New Roman" w:eastAsia="Times New Roman" w:hAnsi="Times New Roman" w:cs="Times New Roman"/>
          <w:sz w:val="24"/>
          <w:szCs w:val="24"/>
          <w:lang w:eastAsia="ru-RU"/>
        </w:rPr>
      </w:pPr>
    </w:p>
    <w:p w:rsidR="002F3DAC" w:rsidRDefault="002F3DAC" w:rsidP="002F3DAC">
      <w:pPr>
        <w:shd w:val="clear" w:color="auto" w:fill="FFFFFF"/>
        <w:spacing w:after="0"/>
        <w:jc w:val="both"/>
        <w:rPr>
          <w:rFonts w:ascii="Times New Roman" w:hAnsi="Times New Roman"/>
          <w:b/>
          <w:sz w:val="28"/>
          <w:szCs w:val="28"/>
        </w:rPr>
        <w:sectPr w:rsidR="002F3DAC" w:rsidSect="00167144">
          <w:pgSz w:w="11906" w:h="16838"/>
          <w:pgMar w:top="284" w:right="851" w:bottom="284" w:left="1134" w:header="709" w:footer="709" w:gutter="0"/>
          <w:cols w:space="708"/>
          <w:docGrid w:linePitch="360"/>
        </w:sectPr>
      </w:pPr>
    </w:p>
    <w:p w:rsidR="002F3DAC" w:rsidRDefault="002F3DAC" w:rsidP="002F3DAC">
      <w:pPr>
        <w:shd w:val="clear" w:color="auto" w:fill="FFFFFF"/>
        <w:spacing w:after="0"/>
        <w:jc w:val="center"/>
        <w:rPr>
          <w:rFonts w:ascii="Times New Roman" w:hAnsi="Times New Roman"/>
          <w:b/>
          <w:sz w:val="28"/>
          <w:szCs w:val="28"/>
        </w:rPr>
      </w:pPr>
    </w:p>
    <w:p w:rsidR="002F3DAC" w:rsidRPr="002F3DAC" w:rsidRDefault="002F3DAC" w:rsidP="002F3DAC">
      <w:pPr>
        <w:shd w:val="clear" w:color="auto" w:fill="FFFFFF"/>
        <w:spacing w:after="0"/>
        <w:jc w:val="center"/>
        <w:rPr>
          <w:rFonts w:ascii="Times New Roman" w:hAnsi="Times New Roman" w:cs="Times New Roman"/>
          <w:b/>
          <w:sz w:val="28"/>
          <w:szCs w:val="28"/>
        </w:rPr>
      </w:pPr>
      <w:r w:rsidRPr="002F3DAC">
        <w:rPr>
          <w:rFonts w:ascii="Times New Roman" w:hAnsi="Times New Roman" w:cs="Times New Roman"/>
          <w:b/>
          <w:sz w:val="28"/>
          <w:szCs w:val="28"/>
        </w:rPr>
        <w:t>Тематическое планирование по ОБЖ (9 класс):</w:t>
      </w:r>
    </w:p>
    <w:p w:rsidR="002F3DAC" w:rsidRPr="002F3DAC" w:rsidRDefault="002F3DAC" w:rsidP="002F3DAC">
      <w:pPr>
        <w:shd w:val="clear" w:color="auto" w:fill="FFFFFF"/>
        <w:spacing w:after="0"/>
        <w:jc w:val="center"/>
        <w:rPr>
          <w:rFonts w:ascii="Times New Roman" w:hAnsi="Times New Roman" w:cs="Times New Roman"/>
          <w:i/>
          <w:sz w:val="24"/>
          <w:szCs w:val="24"/>
        </w:rPr>
      </w:pPr>
      <w:r w:rsidRPr="002F3DAC">
        <w:rPr>
          <w:rFonts w:ascii="Times New Roman" w:hAnsi="Times New Roman" w:cs="Times New Roman"/>
          <w:i/>
          <w:sz w:val="24"/>
          <w:szCs w:val="24"/>
        </w:rPr>
        <w:t>(10 часов в год; очно-заочная форма обучения)</w:t>
      </w:r>
    </w:p>
    <w:p w:rsidR="002F3DAC" w:rsidRPr="002F3DAC" w:rsidRDefault="002F3DAC" w:rsidP="002F3DAC">
      <w:pPr>
        <w:shd w:val="clear" w:color="auto" w:fill="FFFFFF"/>
        <w:spacing w:after="0"/>
        <w:ind w:firstLine="709"/>
        <w:jc w:val="center"/>
        <w:rPr>
          <w:rFonts w:ascii="Times New Roman" w:hAnsi="Times New Roman" w:cs="Times New Roman"/>
          <w:i/>
          <w:sz w:val="24"/>
          <w:szCs w:val="24"/>
          <w:u w:val="single"/>
        </w:rPr>
      </w:pPr>
    </w:p>
    <w:tbl>
      <w:tblPr>
        <w:tblW w:w="1545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835"/>
        <w:gridCol w:w="992"/>
        <w:gridCol w:w="851"/>
        <w:gridCol w:w="992"/>
        <w:gridCol w:w="6520"/>
        <w:gridCol w:w="2410"/>
      </w:tblGrid>
      <w:tr w:rsidR="002F3DAC" w:rsidRPr="002F3DAC" w:rsidTr="002F3DAC">
        <w:trPr>
          <w:trHeight w:val="158"/>
        </w:trPr>
        <w:tc>
          <w:tcPr>
            <w:tcW w:w="851" w:type="dxa"/>
            <w:vMerge w:val="restart"/>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w:t>
            </w:r>
          </w:p>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п/п</w:t>
            </w:r>
          </w:p>
        </w:tc>
        <w:tc>
          <w:tcPr>
            <w:tcW w:w="2835" w:type="dxa"/>
            <w:vMerge w:val="restart"/>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Название темы</w:t>
            </w:r>
          </w:p>
          <w:p w:rsidR="002F3DAC" w:rsidRPr="002F3DAC" w:rsidRDefault="002F3DAC" w:rsidP="002F3DAC">
            <w:pPr>
              <w:spacing w:after="0" w:line="240" w:lineRule="auto"/>
              <w:jc w:val="center"/>
              <w:rPr>
                <w:rFonts w:ascii="Times New Roman" w:hAnsi="Times New Roman" w:cs="Times New Roman"/>
                <w:i/>
                <w:sz w:val="24"/>
                <w:szCs w:val="24"/>
                <w:u w:val="single"/>
              </w:rPr>
            </w:pPr>
            <w:r w:rsidRPr="002F3DAC">
              <w:rPr>
                <w:rFonts w:ascii="Times New Roman" w:hAnsi="Times New Roman" w:cs="Times New Roman"/>
                <w:sz w:val="24"/>
                <w:szCs w:val="24"/>
              </w:rPr>
              <w:t>(модуля)</w:t>
            </w:r>
          </w:p>
        </w:tc>
        <w:tc>
          <w:tcPr>
            <w:tcW w:w="2835" w:type="dxa"/>
            <w:gridSpan w:val="3"/>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Количество учебных часов по теме</w:t>
            </w:r>
          </w:p>
          <w:p w:rsidR="002F3DAC" w:rsidRPr="002F3DAC" w:rsidRDefault="002F3DAC" w:rsidP="002F3DAC">
            <w:pPr>
              <w:spacing w:after="0" w:line="240" w:lineRule="auto"/>
              <w:jc w:val="center"/>
              <w:rPr>
                <w:rFonts w:ascii="Times New Roman" w:hAnsi="Times New Roman" w:cs="Times New Roman"/>
                <w:i/>
                <w:sz w:val="24"/>
                <w:szCs w:val="24"/>
                <w:u w:val="single"/>
              </w:rPr>
            </w:pPr>
            <w:r w:rsidRPr="002F3DAC">
              <w:rPr>
                <w:rFonts w:ascii="Times New Roman" w:hAnsi="Times New Roman" w:cs="Times New Roman"/>
                <w:sz w:val="24"/>
                <w:szCs w:val="24"/>
              </w:rPr>
              <w:t>(разделу, модулю)</w:t>
            </w:r>
          </w:p>
        </w:tc>
        <w:tc>
          <w:tcPr>
            <w:tcW w:w="6520" w:type="dxa"/>
            <w:vMerge w:val="restart"/>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Планируемые предметные результаты</w:t>
            </w:r>
          </w:p>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по теме</w:t>
            </w:r>
          </w:p>
          <w:p w:rsidR="002F3DAC" w:rsidRPr="002F3DAC" w:rsidRDefault="002F3DAC" w:rsidP="002F3DAC">
            <w:pPr>
              <w:spacing w:after="0" w:line="240" w:lineRule="auto"/>
              <w:jc w:val="center"/>
              <w:rPr>
                <w:rFonts w:ascii="Times New Roman" w:hAnsi="Times New Roman" w:cs="Times New Roman"/>
                <w:i/>
                <w:sz w:val="24"/>
                <w:szCs w:val="24"/>
                <w:u w:val="single"/>
              </w:rPr>
            </w:pPr>
            <w:r w:rsidRPr="002F3DAC">
              <w:rPr>
                <w:rFonts w:ascii="Times New Roman" w:hAnsi="Times New Roman" w:cs="Times New Roman"/>
                <w:sz w:val="24"/>
                <w:szCs w:val="24"/>
              </w:rPr>
              <w:t>(модулю)</w:t>
            </w:r>
          </w:p>
        </w:tc>
        <w:tc>
          <w:tcPr>
            <w:tcW w:w="2410" w:type="dxa"/>
            <w:vMerge w:val="restart"/>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ЦОР</w:t>
            </w:r>
          </w:p>
        </w:tc>
      </w:tr>
      <w:tr w:rsidR="002F3DAC" w:rsidRPr="002F3DAC" w:rsidTr="002F3DAC">
        <w:trPr>
          <w:trHeight w:val="157"/>
        </w:trPr>
        <w:tc>
          <w:tcPr>
            <w:tcW w:w="851" w:type="dxa"/>
            <w:vMerge/>
            <w:shd w:val="clear" w:color="auto" w:fill="auto"/>
          </w:tcPr>
          <w:p w:rsidR="002F3DAC" w:rsidRPr="002F3DAC" w:rsidRDefault="002F3DAC" w:rsidP="002F3DAC">
            <w:pPr>
              <w:spacing w:after="0" w:line="240" w:lineRule="auto"/>
              <w:jc w:val="center"/>
              <w:rPr>
                <w:rFonts w:ascii="Times New Roman" w:hAnsi="Times New Roman" w:cs="Times New Roman"/>
                <w:i/>
                <w:sz w:val="24"/>
                <w:szCs w:val="24"/>
                <w:u w:val="single"/>
              </w:rPr>
            </w:pPr>
          </w:p>
        </w:tc>
        <w:tc>
          <w:tcPr>
            <w:tcW w:w="2835" w:type="dxa"/>
            <w:vMerge/>
            <w:shd w:val="clear" w:color="auto" w:fill="auto"/>
          </w:tcPr>
          <w:p w:rsidR="002F3DAC" w:rsidRPr="002F3DAC" w:rsidRDefault="002F3DAC" w:rsidP="002F3DAC">
            <w:pPr>
              <w:spacing w:after="0" w:line="240" w:lineRule="auto"/>
              <w:jc w:val="center"/>
              <w:rPr>
                <w:rFonts w:ascii="Times New Roman" w:hAnsi="Times New Roman" w:cs="Times New Roman"/>
                <w:i/>
                <w:sz w:val="24"/>
                <w:szCs w:val="24"/>
                <w:u w:val="single"/>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общее</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К/р</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П/р</w:t>
            </w:r>
          </w:p>
        </w:tc>
        <w:tc>
          <w:tcPr>
            <w:tcW w:w="6520" w:type="dxa"/>
            <w:vMerge/>
            <w:shd w:val="clear" w:color="auto" w:fill="auto"/>
          </w:tcPr>
          <w:p w:rsidR="002F3DAC" w:rsidRPr="002F3DAC" w:rsidRDefault="002F3DAC" w:rsidP="002F3DAC">
            <w:pPr>
              <w:spacing w:after="0" w:line="240" w:lineRule="auto"/>
              <w:jc w:val="center"/>
              <w:rPr>
                <w:rFonts w:ascii="Times New Roman" w:hAnsi="Times New Roman" w:cs="Times New Roman"/>
                <w:i/>
                <w:sz w:val="24"/>
                <w:szCs w:val="24"/>
                <w:u w:val="single"/>
              </w:rPr>
            </w:pPr>
          </w:p>
        </w:tc>
        <w:tc>
          <w:tcPr>
            <w:tcW w:w="2410" w:type="dxa"/>
            <w:vMerge/>
          </w:tcPr>
          <w:p w:rsidR="002F3DAC" w:rsidRPr="002F3DAC" w:rsidRDefault="002F3DAC" w:rsidP="002F3DAC">
            <w:pPr>
              <w:spacing w:after="0" w:line="240" w:lineRule="auto"/>
              <w:jc w:val="center"/>
              <w:rPr>
                <w:rFonts w:ascii="Times New Roman" w:hAnsi="Times New Roman" w:cs="Times New Roman"/>
                <w:i/>
                <w:sz w:val="24"/>
                <w:szCs w:val="24"/>
                <w:u w:val="single"/>
              </w:rPr>
            </w:pPr>
          </w:p>
        </w:tc>
      </w:tr>
      <w:tr w:rsidR="002F3DAC" w:rsidRPr="002F3DAC" w:rsidTr="002F3DAC">
        <w:trPr>
          <w:trHeight w:val="322"/>
        </w:trPr>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sz w:val="24"/>
                <w:szCs w:val="24"/>
              </w:rPr>
            </w:pPr>
            <w:r w:rsidRPr="002F3DAC">
              <w:rPr>
                <w:rFonts w:ascii="Times New Roman" w:hAnsi="Times New Roman" w:cs="Times New Roman"/>
                <w:b/>
                <w:bCs/>
                <w:sz w:val="24"/>
                <w:szCs w:val="24"/>
              </w:rPr>
              <w:t>«Здоровье и как его сохранить»</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характеризовать физиологическую и психологическую составляющие здоровья;</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объяснять значение составляющих здорового образа жизни: режима дня, закаливания, двигательной активности;</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демонстрировать понимание опасности таких явлений, как вербовка в секту, возможность суицида;</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использовать обязательные правила при составлении режима дня;</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характеризовать значение репродуктивного здоровья для развития страны;</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объяснять факторы, разрушающие репродуктивное здоровье;</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демонстрировать понимание роли государства в улучшении демографической ситуации в стране;</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характеризовать основы семейно-брачных отношений, семейного права российской федерации;</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характеризовать роль семьи в жизни личности и общества и ее влияние на здоровье человека;</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2F3DAC" w:rsidRPr="002F3DAC" w:rsidRDefault="002F3DAC" w:rsidP="002F3DAC">
            <w:pPr>
              <w:autoSpaceDE w:val="0"/>
              <w:autoSpaceDN w:val="0"/>
              <w:adjustRightInd w:val="0"/>
              <w:spacing w:after="0" w:line="240" w:lineRule="auto"/>
              <w:rPr>
                <w:rFonts w:ascii="Times New Roman" w:hAnsi="Times New Roman" w:cs="Times New Roman"/>
                <w:bCs/>
              </w:rPr>
            </w:pPr>
            <w:r w:rsidRPr="002F3DAC">
              <w:rPr>
                <w:rFonts w:ascii="Times New Roman" w:hAnsi="Times New Roman" w:cs="Times New Roman"/>
                <w:color w:val="000000"/>
                <w:sz w:val="24"/>
                <w:szCs w:val="24"/>
                <w:lang w:eastAsia="ru-RU"/>
              </w:rP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РЭШ,</w:t>
            </w:r>
          </w:p>
          <w:p w:rsidR="002F3DAC" w:rsidRPr="002F3DAC" w:rsidRDefault="002F3DAC" w:rsidP="002F3DAC">
            <w:pPr>
              <w:spacing w:after="0" w:line="240" w:lineRule="auto"/>
              <w:rPr>
                <w:rFonts w:ascii="Times New Roman" w:hAnsi="Times New Roman" w:cs="Times New Roman"/>
                <w:b/>
                <w:i/>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2.</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r w:rsidRPr="002F3DAC">
              <w:rPr>
                <w:rFonts w:ascii="Times New Roman" w:hAnsi="Times New Roman" w:cs="Times New Roman"/>
                <w:b/>
                <w:bCs/>
                <w:sz w:val="24"/>
                <w:szCs w:val="24"/>
              </w:rPr>
              <w:t xml:space="preserve">«Взаимодействие личности, общества и государства в </w:t>
            </w:r>
            <w:r w:rsidRPr="002F3DAC">
              <w:rPr>
                <w:rFonts w:ascii="Times New Roman" w:hAnsi="Times New Roman" w:cs="Times New Roman"/>
                <w:b/>
                <w:bCs/>
                <w:sz w:val="24"/>
                <w:szCs w:val="24"/>
              </w:rPr>
              <w:lastRenderedPageBreak/>
              <w:t>обеспечении безопасности жизни и здоровья населения»</w:t>
            </w:r>
          </w:p>
          <w:p w:rsidR="002F3DAC" w:rsidRPr="002F3DAC" w:rsidRDefault="002F3DAC" w:rsidP="002F3DAC">
            <w:pPr>
              <w:widowControl w:val="0"/>
              <w:autoSpaceDE w:val="0"/>
              <w:autoSpaceDN w:val="0"/>
              <w:adjustRightInd w:val="0"/>
              <w:spacing w:after="0" w:line="265" w:lineRule="exact"/>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lastRenderedPageBreak/>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характеризовать основные нормативно-правовые документы Российской</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xml:space="preserve">федерации, регламентирующие обеспечение безопасности </w:t>
            </w:r>
            <w:r w:rsidRPr="002F3DAC">
              <w:rPr>
                <w:rFonts w:ascii="Times New Roman" w:hAnsi="Times New Roman" w:cs="Times New Roman"/>
                <w:color w:val="000000"/>
                <w:sz w:val="24"/>
                <w:szCs w:val="24"/>
                <w:lang w:eastAsia="ru-RU"/>
              </w:rPr>
              <w:lastRenderedPageBreak/>
              <w:t>населения;</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демонстрировать знание политики государства в области защиты населения в различных чрезвычайных ситуациях;</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классифицировать чрезвычайные ситуации в зависимости от источников и сферы распространения;</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характеризовать основные внешние и внутренние военные опасности;</w:t>
            </w:r>
          </w:p>
          <w:p w:rsidR="002F3DAC" w:rsidRPr="002F3DAC" w:rsidRDefault="002F3DAC" w:rsidP="002F3DAC">
            <w:pPr>
              <w:autoSpaceDE w:val="0"/>
              <w:autoSpaceDN w:val="0"/>
              <w:adjustRightInd w:val="0"/>
              <w:spacing w:after="0" w:line="240" w:lineRule="auto"/>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  объяснять значение обороны страны как составляющей национальной безопасности страны;</w:t>
            </w:r>
          </w:p>
          <w:p w:rsidR="002F3DAC" w:rsidRPr="002F3DAC" w:rsidRDefault="002F3DAC" w:rsidP="002F3DAC">
            <w:pPr>
              <w:autoSpaceDE w:val="0"/>
              <w:autoSpaceDN w:val="0"/>
              <w:adjustRightInd w:val="0"/>
              <w:spacing w:after="0" w:line="240" w:lineRule="auto"/>
              <w:rPr>
                <w:rFonts w:ascii="Times New Roman" w:hAnsi="Times New Roman" w:cs="Times New Roman"/>
                <w:b/>
                <w:i/>
                <w:iCs/>
              </w:rPr>
            </w:pPr>
            <w:r w:rsidRPr="002F3DAC">
              <w:rPr>
                <w:rFonts w:ascii="Times New Roman" w:hAnsi="Times New Roman" w:cs="Times New Roman"/>
                <w:color w:val="000000"/>
                <w:sz w:val="24"/>
                <w:szCs w:val="24"/>
                <w:lang w:eastAsia="ru-RU"/>
              </w:rPr>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lastRenderedPageBreak/>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3.</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sz w:val="24"/>
                <w:szCs w:val="24"/>
              </w:rPr>
            </w:pPr>
            <w:r w:rsidRPr="002F3DAC">
              <w:rPr>
                <w:rFonts w:ascii="Times New Roman" w:hAnsi="Times New Roman" w:cs="Times New Roman"/>
                <w:b/>
                <w:bCs/>
                <w:sz w:val="24"/>
                <w:szCs w:val="24"/>
              </w:rPr>
              <w:t>«Экологическая безопасность»</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характеризовать источники загрязнения почвы, воды, воздуха;</w:t>
            </w:r>
          </w:p>
          <w:p w:rsidR="002F3DAC" w:rsidRPr="002F3DAC" w:rsidRDefault="002F3DAC" w:rsidP="002F3DAC">
            <w:pPr>
              <w:pStyle w:val="Default"/>
            </w:pPr>
            <w:r w:rsidRPr="002F3DAC">
              <w:t>-  описывать типовые приборы для контроля окружающей среды;</w:t>
            </w:r>
          </w:p>
          <w:p w:rsidR="002F3DAC" w:rsidRPr="002F3DAC" w:rsidRDefault="002F3DAC" w:rsidP="002F3DAC">
            <w:pPr>
              <w:pStyle w:val="Default"/>
            </w:pPr>
            <w:r w:rsidRPr="002F3DAC">
              <w:t>-  характеризовать вещества и факторы, изменяющие нормальную структуру окружающей среды;</w:t>
            </w:r>
          </w:p>
          <w:p w:rsidR="002F3DAC" w:rsidRPr="002F3DAC" w:rsidRDefault="002F3DAC" w:rsidP="002F3DAC">
            <w:pPr>
              <w:pStyle w:val="Default"/>
            </w:pPr>
            <w:r w:rsidRPr="002F3DAC">
              <w:t>-  рассматривать различные варианты поведения в местах с неблагоприятной экологической ситуацией;</w:t>
            </w:r>
          </w:p>
          <w:p w:rsidR="002F3DAC" w:rsidRPr="002F3DAC" w:rsidRDefault="002F3DAC" w:rsidP="002F3DAC">
            <w:pPr>
              <w:pStyle w:val="Default"/>
            </w:pPr>
            <w:r w:rsidRPr="002F3DAC">
              <w:t>-  использовать знания о предельно допустимых концентрациях вредных веществ в атмосфере, воде и почве;</w:t>
            </w:r>
          </w:p>
          <w:p w:rsidR="002F3DAC" w:rsidRPr="002F3DAC" w:rsidRDefault="002F3DAC" w:rsidP="002F3DAC">
            <w:pPr>
              <w:pStyle w:val="Default"/>
              <w:rPr>
                <w:bCs/>
              </w:rPr>
            </w:pPr>
            <w:r w:rsidRPr="002F3DAC">
              <w:t>-  использовать знания о способах контроля качества окружающей среды и продуктов питания с использованием бытовых приборов.</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4.</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rPr>
            </w:pPr>
            <w:r w:rsidRPr="002F3DAC">
              <w:rPr>
                <w:rFonts w:ascii="Times New Roman" w:hAnsi="Times New Roman" w:cs="Times New Roman"/>
                <w:b/>
                <w:bCs/>
                <w:sz w:val="24"/>
                <w:szCs w:val="24"/>
              </w:rPr>
              <w:t>«Безопасность в общественных местах»</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демонстрировать знание документов, регламентирующих права и обязанности потребителей товаров и услуг;</w:t>
            </w:r>
          </w:p>
          <w:p w:rsidR="002F3DAC" w:rsidRPr="002F3DAC" w:rsidRDefault="002F3DAC" w:rsidP="002F3DAC">
            <w:pPr>
              <w:pStyle w:val="Default"/>
            </w:pPr>
            <w:r w:rsidRPr="002F3DAC">
              <w:t>-  объяснять причины возникновения опасных ситуаций в области потребления товаров и услуг;</w:t>
            </w:r>
          </w:p>
          <w:p w:rsidR="002F3DAC" w:rsidRPr="002F3DAC" w:rsidRDefault="002F3DAC" w:rsidP="002F3DAC">
            <w:pPr>
              <w:pStyle w:val="Default"/>
            </w:pPr>
            <w:r w:rsidRPr="002F3DAC">
              <w:t>-  демонстрировать понимание, что уровень защиты прав потребителей зависит от уровня культуры безопасности населения;</w:t>
            </w:r>
          </w:p>
          <w:p w:rsidR="002F3DAC" w:rsidRPr="002F3DAC" w:rsidRDefault="002F3DAC" w:rsidP="002F3DAC">
            <w:pPr>
              <w:pStyle w:val="Default"/>
            </w:pPr>
            <w:r w:rsidRPr="002F3DAC">
              <w:t>-  характеризовать правила обмена и возврата товара;</w:t>
            </w:r>
          </w:p>
          <w:p w:rsidR="002F3DAC" w:rsidRPr="002F3DAC" w:rsidRDefault="002F3DAC" w:rsidP="002F3DAC">
            <w:pPr>
              <w:pStyle w:val="Default"/>
            </w:pPr>
            <w:r w:rsidRPr="002F3DAC">
              <w:t>-  формировать представление о знаниях, которыми должен обладать потребитель, приобретая товары и услуги;</w:t>
            </w:r>
          </w:p>
          <w:p w:rsidR="002F3DAC" w:rsidRPr="002F3DAC" w:rsidRDefault="002F3DAC" w:rsidP="002F3DAC">
            <w:pPr>
              <w:pStyle w:val="Default"/>
              <w:ind w:left="-108"/>
              <w:rPr>
                <w:bCs/>
              </w:rPr>
            </w:pPr>
            <w:r w:rsidRPr="002F3DAC">
              <w:t xml:space="preserve">-  безопасно применять в повседневной жизни права </w:t>
            </w:r>
            <w:r w:rsidRPr="002F3DAC">
              <w:lastRenderedPageBreak/>
              <w:t>покупателя.</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lastRenderedPageBreak/>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5.</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r w:rsidRPr="002F3DAC">
              <w:rPr>
                <w:rFonts w:ascii="Times New Roman" w:hAnsi="Times New Roman" w:cs="Times New Roman"/>
                <w:b/>
                <w:bCs/>
                <w:sz w:val="24"/>
                <w:szCs w:val="24"/>
              </w:rPr>
              <w:t>«Безопасность в информационном пространстве»</w:t>
            </w:r>
          </w:p>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объяснять сущность информационной безопасности как совокупность факторов, создающих угрозу для жизнедеятельности человека;</w:t>
            </w:r>
          </w:p>
          <w:p w:rsidR="002F3DAC" w:rsidRPr="002F3DAC" w:rsidRDefault="002F3DAC" w:rsidP="002F3DAC">
            <w:pPr>
              <w:pStyle w:val="Default"/>
            </w:pPr>
            <w:r w:rsidRPr="002F3DAC">
              <w:t>-  определять признаки заболевания у подростков, слишком увлечённых компьютерными играми;</w:t>
            </w:r>
          </w:p>
          <w:p w:rsidR="002F3DAC" w:rsidRPr="002F3DAC" w:rsidRDefault="002F3DAC" w:rsidP="002F3DAC">
            <w:pPr>
              <w:pStyle w:val="Default"/>
            </w:pPr>
            <w:r w:rsidRPr="002F3DAC">
              <w:t>-  демонстрировать знание правил безопасного поведения в социальных сетях;</w:t>
            </w:r>
          </w:p>
          <w:p w:rsidR="002F3DAC" w:rsidRPr="002F3DAC" w:rsidRDefault="002F3DAC" w:rsidP="002F3DAC">
            <w:pPr>
              <w:pStyle w:val="Default"/>
            </w:pPr>
            <w:r w:rsidRPr="002F3DAC">
              <w:t xml:space="preserve">-  объяснять опасность таких деструктивных социальных явлений, как </w:t>
            </w:r>
            <w:proofErr w:type="spellStart"/>
            <w:r w:rsidRPr="002F3DAC">
              <w:t>кибербуллинг</w:t>
            </w:r>
            <w:proofErr w:type="spellEnd"/>
            <w:r w:rsidRPr="002F3DAC">
              <w:t xml:space="preserve">, </w:t>
            </w:r>
            <w:proofErr w:type="spellStart"/>
            <w:r w:rsidRPr="002F3DAC">
              <w:t>кибермошенничество</w:t>
            </w:r>
            <w:proofErr w:type="spellEnd"/>
            <w:r w:rsidRPr="002F3DAC">
              <w:t>;</w:t>
            </w:r>
          </w:p>
          <w:p w:rsidR="002F3DAC" w:rsidRPr="002F3DAC" w:rsidRDefault="002F3DAC" w:rsidP="002F3DAC">
            <w:pPr>
              <w:pStyle w:val="Default"/>
            </w:pPr>
            <w:r w:rsidRPr="002F3DAC">
              <w:t>-  безопасно использовать ресурсы интернета;</w:t>
            </w:r>
          </w:p>
          <w:p w:rsidR="002F3DAC" w:rsidRPr="002F3DAC" w:rsidRDefault="002F3DAC" w:rsidP="002F3DAC">
            <w:pPr>
              <w:pStyle w:val="Default"/>
            </w:pPr>
            <w:r w:rsidRPr="002F3DAC">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w:t>
            </w:r>
          </w:p>
          <w:p w:rsidR="002F3DAC" w:rsidRPr="002F3DAC" w:rsidRDefault="002F3DAC" w:rsidP="002F3DAC">
            <w:pPr>
              <w:pStyle w:val="Default"/>
              <w:rPr>
                <w:b/>
                <w:i/>
                <w:iCs/>
              </w:rPr>
            </w:pPr>
            <w:r w:rsidRPr="002F3DAC">
              <w:t>современной культуры безопасности жизнедеятельности.</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6.</w:t>
            </w:r>
          </w:p>
        </w:tc>
        <w:tc>
          <w:tcPr>
            <w:tcW w:w="2835" w:type="dxa"/>
            <w:shd w:val="clear" w:color="auto" w:fill="auto"/>
          </w:tcPr>
          <w:p w:rsidR="002F3DAC" w:rsidRPr="002F3DAC" w:rsidRDefault="002F3DAC" w:rsidP="002F3DAC">
            <w:pPr>
              <w:pStyle w:val="Default"/>
              <w:rPr>
                <w:b/>
                <w:bCs/>
                <w:color w:val="auto"/>
                <w:lang w:eastAsia="en-US"/>
              </w:rPr>
            </w:pPr>
            <w:r w:rsidRPr="002F3DAC">
              <w:rPr>
                <w:b/>
                <w:bCs/>
                <w:color w:val="auto"/>
                <w:lang w:eastAsia="en-US"/>
              </w:rPr>
              <w:t>«Основы противодействия экстремизму и терроризму»</w:t>
            </w:r>
          </w:p>
          <w:p w:rsidR="002F3DAC" w:rsidRPr="002F3DAC" w:rsidRDefault="002F3DAC" w:rsidP="002F3DAC">
            <w:pPr>
              <w:spacing w:after="0" w:line="240" w:lineRule="auto"/>
              <w:rPr>
                <w:rFonts w:ascii="Times New Roman" w:hAnsi="Times New Roman" w:cs="Times New Roman"/>
                <w:b/>
                <w:bCs/>
                <w:sz w:val="24"/>
                <w:szCs w:val="24"/>
              </w:rPr>
            </w:pPr>
          </w:p>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характеризовать терроризм как идеологию насилия и практику разрушительных действий для людей и организаций;</w:t>
            </w:r>
          </w:p>
          <w:p w:rsidR="002F3DAC" w:rsidRPr="002F3DAC" w:rsidRDefault="002F3DAC" w:rsidP="002F3DAC">
            <w:pPr>
              <w:pStyle w:val="Default"/>
            </w:pPr>
            <w:r w:rsidRPr="002F3DAC">
              <w:t>-  демонстрировать знание нормативно-правовых документов, регламентирующих антитеррористическую деятельность государства, а также организаций, осуществляющих руководство этой деятельностью;</w:t>
            </w:r>
          </w:p>
          <w:p w:rsidR="002F3DAC" w:rsidRPr="002F3DAC" w:rsidRDefault="002F3DAC" w:rsidP="002F3DAC">
            <w:pPr>
              <w:pStyle w:val="Default"/>
            </w:pPr>
            <w:r w:rsidRPr="002F3DAC">
              <w:t>-  формировать представление о деятельности леворадикальных и праворадикальных сообществ;</w:t>
            </w:r>
          </w:p>
          <w:p w:rsidR="002F3DAC" w:rsidRPr="002F3DAC" w:rsidRDefault="002F3DAC" w:rsidP="002F3DAC">
            <w:pPr>
              <w:pStyle w:val="Default"/>
            </w:pPr>
            <w:r w:rsidRPr="002F3DAC">
              <w:t>-  демонстрировать знание правил поведения в опасных террористических ситуациях;</w:t>
            </w:r>
          </w:p>
          <w:p w:rsidR="002F3DAC" w:rsidRPr="002F3DAC" w:rsidRDefault="002F3DAC" w:rsidP="002F3DAC">
            <w:pPr>
              <w:pStyle w:val="Default"/>
            </w:pPr>
            <w:r w:rsidRPr="002F3DAC">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F3DAC" w:rsidRPr="002F3DAC" w:rsidRDefault="002F3DAC" w:rsidP="002F3DAC">
            <w:pPr>
              <w:pStyle w:val="Default"/>
              <w:rPr>
                <w:b/>
                <w:i/>
                <w:iCs/>
              </w:rPr>
            </w:pPr>
            <w:r w:rsidRPr="002F3DAC">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7.</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r w:rsidRPr="002F3DAC">
              <w:rPr>
                <w:rFonts w:ascii="Times New Roman" w:hAnsi="Times New Roman" w:cs="Times New Roman"/>
                <w:b/>
                <w:bCs/>
                <w:sz w:val="24"/>
                <w:szCs w:val="24"/>
              </w:rPr>
              <w:t>«Безопасность в социуме»</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объяснять агрессивное поведение, манипулирование подростками как основу формирования деструктивных сообществ;</w:t>
            </w:r>
          </w:p>
          <w:p w:rsidR="002F3DAC" w:rsidRPr="002F3DAC" w:rsidRDefault="002F3DAC" w:rsidP="002F3DAC">
            <w:pPr>
              <w:pStyle w:val="Default"/>
            </w:pPr>
            <w:r w:rsidRPr="002F3DAC">
              <w:t xml:space="preserve">-  характеризовать значение умения противостоять </w:t>
            </w:r>
            <w:r w:rsidRPr="002F3DAC">
              <w:lastRenderedPageBreak/>
              <w:t>манипулированию в информационной среде;</w:t>
            </w:r>
          </w:p>
          <w:p w:rsidR="002F3DAC" w:rsidRPr="002F3DAC" w:rsidRDefault="002F3DAC" w:rsidP="002F3DAC">
            <w:pPr>
              <w:pStyle w:val="Default"/>
            </w:pPr>
            <w:r w:rsidRPr="002F3DAC">
              <w:t>-  демонстрировать знание признаков вовлечения подростков в асоциальные сообщества;</w:t>
            </w:r>
          </w:p>
          <w:p w:rsidR="002F3DAC" w:rsidRPr="002F3DAC" w:rsidRDefault="002F3DAC" w:rsidP="002F3DAC">
            <w:pPr>
              <w:pStyle w:val="Default"/>
            </w:pPr>
            <w:r w:rsidRPr="002F3DAC">
              <w:t>-  исследовать различные ситуации в повседневной жизнедеятельности, выдвигать предположения и проводить несложные эксперименты для доказательства предположений обеспечения личной безопасности;</w:t>
            </w:r>
          </w:p>
          <w:p w:rsidR="002F3DAC" w:rsidRPr="002F3DAC" w:rsidRDefault="002F3DAC" w:rsidP="002F3DAC">
            <w:pPr>
              <w:pStyle w:val="Default"/>
              <w:rPr>
                <w:b/>
                <w:i/>
                <w:iCs/>
              </w:rPr>
            </w:pPr>
            <w:r w:rsidRPr="002F3DAC">
              <w:t>-  творчески решать моделируемые ситуации и практические задачи в области безопасности жизнедеятельности.</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lastRenderedPageBreak/>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8.</w:t>
            </w:r>
          </w:p>
        </w:tc>
        <w:tc>
          <w:tcPr>
            <w:tcW w:w="2835" w:type="dxa"/>
            <w:shd w:val="clear" w:color="auto" w:fill="auto"/>
          </w:tcPr>
          <w:p w:rsidR="002F3DAC" w:rsidRPr="002F3DAC" w:rsidRDefault="002F3DAC" w:rsidP="002F3DAC">
            <w:pPr>
              <w:pStyle w:val="Default"/>
              <w:rPr>
                <w:b/>
                <w:bCs/>
              </w:rPr>
            </w:pPr>
            <w:r w:rsidRPr="002F3DAC">
              <w:rPr>
                <w:b/>
                <w:bCs/>
                <w:color w:val="auto"/>
                <w:lang w:eastAsia="en-US"/>
              </w:rPr>
              <w:t>«Культура безопасности жизнедеятельности»</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характеризовать систему гражданской обороны, защищающую население и материальные и культурные ценности Российской Федерации;</w:t>
            </w:r>
          </w:p>
          <w:p w:rsidR="002F3DAC" w:rsidRPr="002F3DAC" w:rsidRDefault="002F3DAC" w:rsidP="002F3DAC">
            <w:pPr>
              <w:pStyle w:val="Default"/>
            </w:pPr>
            <w:r w:rsidRPr="002F3DAC">
              <w:t>-  объяснять задачи, решаемые системой гражданской обороны по защите населения.</w:t>
            </w:r>
          </w:p>
          <w:p w:rsidR="002F3DAC" w:rsidRPr="002F3DAC" w:rsidRDefault="002F3DAC" w:rsidP="002F3DAC">
            <w:pPr>
              <w:pStyle w:val="Default"/>
            </w:pPr>
            <w:r w:rsidRPr="002F3DAC">
              <w:t>-  характеризовать основные задачи, решаемые МЧС России.</w:t>
            </w:r>
          </w:p>
          <w:p w:rsidR="002F3DAC" w:rsidRPr="002F3DAC" w:rsidRDefault="002F3DAC" w:rsidP="002F3DAC">
            <w:pPr>
              <w:pStyle w:val="Default"/>
            </w:pPr>
            <w:r w:rsidRPr="002F3DAC">
              <w:t>-  характеризовать структуру и функции системы РСЧС для защиты населения и территорий от чрезвычайных ситуаций;</w:t>
            </w:r>
          </w:p>
          <w:p w:rsidR="002F3DAC" w:rsidRPr="002F3DAC" w:rsidRDefault="002F3DAC" w:rsidP="002F3DAC">
            <w:pPr>
              <w:pStyle w:val="Default"/>
              <w:rPr>
                <w:b/>
                <w:i/>
                <w:iCs/>
              </w:rPr>
            </w:pPr>
            <w:r w:rsidRPr="002F3DAC">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9.</w:t>
            </w:r>
          </w:p>
        </w:tc>
        <w:tc>
          <w:tcPr>
            <w:tcW w:w="2835" w:type="dxa"/>
            <w:shd w:val="clear" w:color="auto" w:fill="auto"/>
          </w:tcPr>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r w:rsidRPr="002F3DAC">
              <w:rPr>
                <w:rFonts w:ascii="Times New Roman" w:hAnsi="Times New Roman" w:cs="Times New Roman"/>
                <w:b/>
                <w:bCs/>
                <w:sz w:val="24"/>
                <w:szCs w:val="24"/>
              </w:rPr>
              <w:t>«Основы медицинских знаний»</w:t>
            </w:r>
          </w:p>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p>
          <w:p w:rsidR="002F3DAC" w:rsidRPr="002F3DAC" w:rsidRDefault="002F3DAC" w:rsidP="002F3DAC">
            <w:pPr>
              <w:spacing w:before="100" w:beforeAutospacing="1" w:after="100" w:afterAutospacing="1" w:line="240" w:lineRule="auto"/>
              <w:rPr>
                <w:rFonts w:ascii="Times New Roman" w:hAnsi="Times New Roman" w:cs="Times New Roman"/>
                <w:b/>
                <w:bCs/>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pStyle w:val="Default"/>
            </w:pPr>
            <w:r w:rsidRPr="002F3DAC">
              <w:t>-  объяснять правила оказания первой помощи как комплекса срочных мероприятий по спасению жизни человека;</w:t>
            </w:r>
          </w:p>
          <w:p w:rsidR="002F3DAC" w:rsidRPr="002F3DAC" w:rsidRDefault="002F3DAC" w:rsidP="002F3DAC">
            <w:pPr>
              <w:pStyle w:val="Default"/>
            </w:pPr>
            <w:r w:rsidRPr="002F3DAC">
              <w:t>-  демонстрировать знание мероприятий, входящих в комплекс действий по оказанию первой помощи;</w:t>
            </w:r>
          </w:p>
          <w:p w:rsidR="002F3DAC" w:rsidRPr="002F3DAC" w:rsidRDefault="002F3DAC" w:rsidP="002F3DAC">
            <w:pPr>
              <w:pStyle w:val="Default"/>
            </w:pPr>
            <w:r w:rsidRPr="002F3DAC">
              <w:t>-  объяснять правила оказания первой помощи при отравлениях аммиаком и хлором, средствами бытовой химии;</w:t>
            </w:r>
          </w:p>
          <w:p w:rsidR="002F3DAC" w:rsidRPr="002F3DAC" w:rsidRDefault="002F3DAC" w:rsidP="002F3DAC">
            <w:pPr>
              <w:pStyle w:val="Default"/>
            </w:pPr>
            <w:r w:rsidRPr="002F3DAC">
              <w:t>-  демонстрировать знание правил оказания первой помощи при попадании инородного тела в дыхательные пути;</w:t>
            </w:r>
          </w:p>
          <w:p w:rsidR="002F3DAC" w:rsidRPr="002F3DAC" w:rsidRDefault="002F3DAC" w:rsidP="002F3DAC">
            <w:pPr>
              <w:pStyle w:val="Default"/>
            </w:pPr>
            <w:r w:rsidRPr="002F3DAC">
              <w:t>-  характеризовать правила оказания помощи при отсутствии сознания и остановке дыхания;</w:t>
            </w:r>
          </w:p>
          <w:p w:rsidR="002F3DAC" w:rsidRPr="002F3DAC" w:rsidRDefault="002F3DAC" w:rsidP="002F3DAC">
            <w:pPr>
              <w:pStyle w:val="Default"/>
            </w:pPr>
            <w:r w:rsidRPr="002F3DAC">
              <w:t>-  демонстрировать знание правил оказания первой помощи при ожогах и тепловом ударе и отморожении;</w:t>
            </w:r>
          </w:p>
          <w:p w:rsidR="002F3DAC" w:rsidRPr="002F3DAC" w:rsidRDefault="002F3DAC" w:rsidP="002F3DAC">
            <w:pPr>
              <w:spacing w:after="0" w:line="240" w:lineRule="auto"/>
              <w:rPr>
                <w:rFonts w:ascii="Times New Roman" w:hAnsi="Times New Roman" w:cs="Times New Roman"/>
              </w:rPr>
            </w:pPr>
            <w:r w:rsidRPr="002F3DAC">
              <w:rPr>
                <w:rFonts w:ascii="Times New Roman" w:hAnsi="Times New Roman" w:cs="Times New Roman"/>
              </w:rPr>
              <w:t>-  извлекать инородное тело из верхних дыхательных путей;</w:t>
            </w:r>
          </w:p>
          <w:p w:rsidR="002F3DAC" w:rsidRPr="002F3DAC" w:rsidRDefault="002F3DAC" w:rsidP="002F3DAC">
            <w:pPr>
              <w:pStyle w:val="Default"/>
            </w:pPr>
            <w:r w:rsidRPr="002F3DAC">
              <w:t>-  оказывать первую помощь при отравлениях;</w:t>
            </w:r>
          </w:p>
          <w:p w:rsidR="002F3DAC" w:rsidRPr="002F3DAC" w:rsidRDefault="002F3DAC" w:rsidP="002F3DAC">
            <w:pPr>
              <w:pStyle w:val="Default"/>
              <w:rPr>
                <w:b/>
                <w:i/>
                <w:iCs/>
              </w:rPr>
            </w:pPr>
            <w:r w:rsidRPr="002F3DAC">
              <w:t xml:space="preserve">-  оказывать первую помощь при отсутствии сознания и </w:t>
            </w:r>
            <w:r w:rsidRPr="002F3DAC">
              <w:lastRenderedPageBreak/>
              <w:t>остановке дыхания.</w:t>
            </w:r>
          </w:p>
        </w:tc>
        <w:tc>
          <w:tcPr>
            <w:tcW w:w="2410" w:type="dxa"/>
          </w:tcPr>
          <w:p w:rsidR="002F3DAC" w:rsidRPr="002F3DAC" w:rsidRDefault="002F3DAC" w:rsidP="002F3DAC">
            <w:pPr>
              <w:autoSpaceDE w:val="0"/>
              <w:autoSpaceDN w:val="0"/>
              <w:adjustRightInd w:val="0"/>
              <w:spacing w:after="0"/>
              <w:rPr>
                <w:rFonts w:ascii="Times New Roman" w:hAnsi="Times New Roman" w:cs="Times New Roman"/>
                <w:color w:val="000000"/>
                <w:sz w:val="24"/>
                <w:szCs w:val="24"/>
                <w:lang w:eastAsia="ru-RU"/>
              </w:rPr>
            </w:pPr>
            <w:r w:rsidRPr="002F3DAC">
              <w:rPr>
                <w:rFonts w:ascii="Times New Roman" w:hAnsi="Times New Roman" w:cs="Times New Roman"/>
                <w:color w:val="000000"/>
                <w:sz w:val="24"/>
                <w:szCs w:val="24"/>
                <w:lang w:eastAsia="ru-RU"/>
              </w:rPr>
              <w:lastRenderedPageBreak/>
              <w:t>РЭШ,</w:t>
            </w:r>
          </w:p>
          <w:p w:rsidR="002F3DAC" w:rsidRPr="002F3DAC" w:rsidRDefault="002F3DAC" w:rsidP="002F3DAC">
            <w:pPr>
              <w:spacing w:after="0" w:line="240" w:lineRule="auto"/>
              <w:rPr>
                <w:rFonts w:ascii="Times New Roman" w:hAnsi="Times New Roman" w:cs="Times New Roman"/>
                <w:iCs/>
                <w:sz w:val="24"/>
                <w:szCs w:val="24"/>
              </w:rPr>
            </w:pPr>
            <w:r w:rsidRPr="002F3DAC">
              <w:rPr>
                <w:rFonts w:ascii="Times New Roman" w:hAnsi="Times New Roman" w:cs="Times New Roman"/>
                <w:sz w:val="24"/>
                <w:szCs w:val="24"/>
              </w:rPr>
              <w:t>ГИС «Моя школа»</w:t>
            </w: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10.</w:t>
            </w:r>
          </w:p>
        </w:tc>
        <w:tc>
          <w:tcPr>
            <w:tcW w:w="2835" w:type="dxa"/>
            <w:shd w:val="clear" w:color="auto" w:fill="auto"/>
          </w:tcPr>
          <w:p w:rsidR="002F3DAC" w:rsidRPr="002F3DAC" w:rsidRDefault="002F3DAC" w:rsidP="002F3DAC">
            <w:pPr>
              <w:spacing w:after="0" w:line="240" w:lineRule="auto"/>
              <w:rPr>
                <w:rFonts w:ascii="Times New Roman" w:hAnsi="Times New Roman" w:cs="Times New Roman"/>
                <w:sz w:val="24"/>
                <w:szCs w:val="24"/>
              </w:rPr>
            </w:pPr>
            <w:r w:rsidRPr="002F3DAC">
              <w:rPr>
                <w:rFonts w:ascii="Times New Roman" w:hAnsi="Times New Roman" w:cs="Times New Roman"/>
                <w:sz w:val="24"/>
                <w:szCs w:val="24"/>
              </w:rPr>
              <w:t>Итоговое контрольное тестирование</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r w:rsidRPr="002F3DAC">
              <w:rPr>
                <w:rFonts w:ascii="Times New Roman" w:hAnsi="Times New Roman" w:cs="Times New Roman"/>
                <w:sz w:val="24"/>
                <w:szCs w:val="24"/>
              </w:rPr>
              <w:t>1</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sz w:val="24"/>
                <w:szCs w:val="24"/>
              </w:rPr>
            </w:pPr>
          </w:p>
        </w:tc>
        <w:tc>
          <w:tcPr>
            <w:tcW w:w="6520" w:type="dxa"/>
            <w:shd w:val="clear" w:color="auto" w:fill="auto"/>
          </w:tcPr>
          <w:p w:rsidR="002F3DAC" w:rsidRPr="002F3DAC" w:rsidRDefault="002F3DAC" w:rsidP="002F3DAC">
            <w:pPr>
              <w:spacing w:after="0" w:line="240" w:lineRule="auto"/>
              <w:rPr>
                <w:rFonts w:ascii="Times New Roman" w:hAnsi="Times New Roman" w:cs="Times New Roman"/>
                <w:bCs/>
                <w:sz w:val="24"/>
                <w:szCs w:val="24"/>
              </w:rPr>
            </w:pPr>
          </w:p>
        </w:tc>
        <w:tc>
          <w:tcPr>
            <w:tcW w:w="2410" w:type="dxa"/>
          </w:tcPr>
          <w:p w:rsidR="002F3DAC" w:rsidRPr="002F3DAC" w:rsidRDefault="002F3DAC" w:rsidP="002F3DAC">
            <w:pPr>
              <w:spacing w:after="0" w:line="240" w:lineRule="auto"/>
              <w:rPr>
                <w:rFonts w:ascii="Times New Roman" w:hAnsi="Times New Roman" w:cs="Times New Roman"/>
                <w:bCs/>
                <w:sz w:val="24"/>
                <w:szCs w:val="24"/>
              </w:rPr>
            </w:pPr>
          </w:p>
        </w:tc>
      </w:tr>
      <w:tr w:rsidR="002F3DAC" w:rsidRPr="002F3DAC" w:rsidTr="002F3DA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b/>
                <w:sz w:val="24"/>
                <w:szCs w:val="24"/>
              </w:rPr>
            </w:pPr>
          </w:p>
        </w:tc>
        <w:tc>
          <w:tcPr>
            <w:tcW w:w="2835" w:type="dxa"/>
            <w:shd w:val="clear" w:color="auto" w:fill="auto"/>
          </w:tcPr>
          <w:p w:rsidR="002F3DAC" w:rsidRPr="002F3DAC" w:rsidRDefault="002F3DAC" w:rsidP="002F3DAC">
            <w:pPr>
              <w:spacing w:after="0" w:line="240" w:lineRule="auto"/>
              <w:rPr>
                <w:rFonts w:ascii="Times New Roman" w:hAnsi="Times New Roman" w:cs="Times New Roman"/>
                <w:i/>
                <w:sz w:val="24"/>
                <w:szCs w:val="24"/>
                <w:u w:val="single"/>
              </w:rPr>
            </w:pPr>
            <w:r w:rsidRPr="002F3DAC">
              <w:rPr>
                <w:rFonts w:ascii="Times New Roman" w:hAnsi="Times New Roman" w:cs="Times New Roman"/>
                <w:b/>
                <w:sz w:val="24"/>
                <w:szCs w:val="24"/>
              </w:rPr>
              <w:t>ИТОГО:</w:t>
            </w: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b/>
                <w:sz w:val="24"/>
                <w:szCs w:val="24"/>
              </w:rPr>
            </w:pPr>
            <w:r w:rsidRPr="002F3DAC">
              <w:rPr>
                <w:rFonts w:ascii="Times New Roman" w:hAnsi="Times New Roman" w:cs="Times New Roman"/>
                <w:b/>
                <w:sz w:val="24"/>
                <w:szCs w:val="24"/>
              </w:rPr>
              <w:t>10</w:t>
            </w:r>
          </w:p>
        </w:tc>
        <w:tc>
          <w:tcPr>
            <w:tcW w:w="851" w:type="dxa"/>
            <w:shd w:val="clear" w:color="auto" w:fill="auto"/>
          </w:tcPr>
          <w:p w:rsidR="002F3DAC" w:rsidRPr="002F3DAC" w:rsidRDefault="002F3DAC" w:rsidP="002F3DAC">
            <w:pPr>
              <w:spacing w:after="0" w:line="240" w:lineRule="auto"/>
              <w:jc w:val="center"/>
              <w:rPr>
                <w:rFonts w:ascii="Times New Roman" w:hAnsi="Times New Roman" w:cs="Times New Roman"/>
                <w:b/>
                <w:sz w:val="24"/>
                <w:szCs w:val="24"/>
              </w:rPr>
            </w:pPr>
          </w:p>
        </w:tc>
        <w:tc>
          <w:tcPr>
            <w:tcW w:w="992" w:type="dxa"/>
            <w:shd w:val="clear" w:color="auto" w:fill="auto"/>
          </w:tcPr>
          <w:p w:rsidR="002F3DAC" w:rsidRPr="002F3DAC" w:rsidRDefault="002F3DAC" w:rsidP="002F3DAC">
            <w:pPr>
              <w:spacing w:after="0" w:line="240" w:lineRule="auto"/>
              <w:jc w:val="center"/>
              <w:rPr>
                <w:rFonts w:ascii="Times New Roman" w:hAnsi="Times New Roman" w:cs="Times New Roman"/>
                <w:b/>
                <w:sz w:val="24"/>
                <w:szCs w:val="24"/>
              </w:rPr>
            </w:pPr>
          </w:p>
        </w:tc>
        <w:tc>
          <w:tcPr>
            <w:tcW w:w="6520" w:type="dxa"/>
            <w:shd w:val="clear" w:color="auto" w:fill="auto"/>
          </w:tcPr>
          <w:p w:rsidR="002F3DAC" w:rsidRPr="002F3DAC" w:rsidRDefault="002F3DAC" w:rsidP="002F3DAC">
            <w:pPr>
              <w:spacing w:after="0" w:line="240" w:lineRule="auto"/>
              <w:rPr>
                <w:rFonts w:ascii="Times New Roman" w:hAnsi="Times New Roman" w:cs="Times New Roman"/>
                <w:b/>
                <w:i/>
                <w:sz w:val="24"/>
                <w:szCs w:val="24"/>
                <w:u w:val="single"/>
              </w:rPr>
            </w:pPr>
          </w:p>
        </w:tc>
        <w:tc>
          <w:tcPr>
            <w:tcW w:w="2410" w:type="dxa"/>
          </w:tcPr>
          <w:p w:rsidR="002F3DAC" w:rsidRPr="002F3DAC" w:rsidRDefault="002F3DAC" w:rsidP="002F3DAC">
            <w:pPr>
              <w:spacing w:after="0" w:line="240" w:lineRule="auto"/>
              <w:rPr>
                <w:rFonts w:ascii="Times New Roman" w:hAnsi="Times New Roman" w:cs="Times New Roman"/>
                <w:b/>
                <w:i/>
                <w:sz w:val="24"/>
                <w:szCs w:val="24"/>
                <w:u w:val="single"/>
              </w:rPr>
            </w:pPr>
          </w:p>
        </w:tc>
      </w:tr>
    </w:tbl>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p w:rsidR="00167144" w:rsidRPr="002F3DAC" w:rsidRDefault="00167144">
      <w:pPr>
        <w:shd w:val="clear" w:color="auto" w:fill="FFFFFF"/>
        <w:spacing w:after="0" w:line="240" w:lineRule="auto"/>
        <w:jc w:val="both"/>
        <w:rPr>
          <w:rFonts w:ascii="Times New Roman" w:eastAsia="Times New Roman" w:hAnsi="Times New Roman" w:cs="Times New Roman"/>
          <w:sz w:val="24"/>
          <w:szCs w:val="24"/>
          <w:lang w:eastAsia="ru-RU"/>
        </w:rPr>
      </w:pPr>
    </w:p>
    <w:sectPr w:rsidR="00167144" w:rsidRPr="002F3DAC" w:rsidSect="002F3DAC">
      <w:pgSz w:w="16838" w:h="11906" w:orient="landscape"/>
      <w:pgMar w:top="568" w:right="28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sans-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0A"/>
    <w:multiLevelType w:val="multilevel"/>
    <w:tmpl w:val="006E1B0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9F056B"/>
    <w:multiLevelType w:val="multilevel"/>
    <w:tmpl w:val="0B9F056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3D95BE8"/>
    <w:multiLevelType w:val="multilevel"/>
    <w:tmpl w:val="33D95B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CE6633"/>
    <w:multiLevelType w:val="multilevel"/>
    <w:tmpl w:val="47CE663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07169E4"/>
    <w:multiLevelType w:val="multilevel"/>
    <w:tmpl w:val="707169E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C581E24"/>
    <w:multiLevelType w:val="hybridMultilevel"/>
    <w:tmpl w:val="93B870AC"/>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1364"/>
    <w:rsid w:val="00000E1F"/>
    <w:rsid w:val="00001CAE"/>
    <w:rsid w:val="00004810"/>
    <w:rsid w:val="00007267"/>
    <w:rsid w:val="00007578"/>
    <w:rsid w:val="00011728"/>
    <w:rsid w:val="00030EA9"/>
    <w:rsid w:val="00034C0C"/>
    <w:rsid w:val="0003791F"/>
    <w:rsid w:val="00040498"/>
    <w:rsid w:val="00041A0F"/>
    <w:rsid w:val="00042168"/>
    <w:rsid w:val="0004410C"/>
    <w:rsid w:val="0005333B"/>
    <w:rsid w:val="0005665A"/>
    <w:rsid w:val="00057654"/>
    <w:rsid w:val="00060EDA"/>
    <w:rsid w:val="00064189"/>
    <w:rsid w:val="00064B52"/>
    <w:rsid w:val="00064C6C"/>
    <w:rsid w:val="0006720E"/>
    <w:rsid w:val="00070117"/>
    <w:rsid w:val="00072116"/>
    <w:rsid w:val="0007712F"/>
    <w:rsid w:val="00085AD1"/>
    <w:rsid w:val="00086D0D"/>
    <w:rsid w:val="0008742E"/>
    <w:rsid w:val="000A14BC"/>
    <w:rsid w:val="000A57E4"/>
    <w:rsid w:val="000A5CAB"/>
    <w:rsid w:val="000A7176"/>
    <w:rsid w:val="000A71A3"/>
    <w:rsid w:val="000B2840"/>
    <w:rsid w:val="000B58D7"/>
    <w:rsid w:val="000B7010"/>
    <w:rsid w:val="000C5733"/>
    <w:rsid w:val="000D0FC9"/>
    <w:rsid w:val="000D1746"/>
    <w:rsid w:val="000D1FE2"/>
    <w:rsid w:val="000E15F9"/>
    <w:rsid w:val="000E2ABF"/>
    <w:rsid w:val="000E64BF"/>
    <w:rsid w:val="000E77A1"/>
    <w:rsid w:val="000F5E23"/>
    <w:rsid w:val="000F7B08"/>
    <w:rsid w:val="0010452C"/>
    <w:rsid w:val="001057C5"/>
    <w:rsid w:val="00105D21"/>
    <w:rsid w:val="00106584"/>
    <w:rsid w:val="00110C54"/>
    <w:rsid w:val="00113797"/>
    <w:rsid w:val="00115150"/>
    <w:rsid w:val="0012216E"/>
    <w:rsid w:val="00137823"/>
    <w:rsid w:val="00140A73"/>
    <w:rsid w:val="001420C8"/>
    <w:rsid w:val="001429E3"/>
    <w:rsid w:val="00145BC6"/>
    <w:rsid w:val="00156F63"/>
    <w:rsid w:val="00157470"/>
    <w:rsid w:val="00160C4D"/>
    <w:rsid w:val="0016151C"/>
    <w:rsid w:val="0016386F"/>
    <w:rsid w:val="001651EA"/>
    <w:rsid w:val="00167144"/>
    <w:rsid w:val="001673CB"/>
    <w:rsid w:val="00171D93"/>
    <w:rsid w:val="001771BC"/>
    <w:rsid w:val="00177AEC"/>
    <w:rsid w:val="001816BC"/>
    <w:rsid w:val="00182791"/>
    <w:rsid w:val="00184393"/>
    <w:rsid w:val="00184F99"/>
    <w:rsid w:val="00193758"/>
    <w:rsid w:val="00195DF3"/>
    <w:rsid w:val="001969FC"/>
    <w:rsid w:val="001A1411"/>
    <w:rsid w:val="001A1A11"/>
    <w:rsid w:val="001A1B91"/>
    <w:rsid w:val="001A271D"/>
    <w:rsid w:val="001C41FC"/>
    <w:rsid w:val="001C5CFC"/>
    <w:rsid w:val="001C784C"/>
    <w:rsid w:val="001D6BC4"/>
    <w:rsid w:val="001E00EC"/>
    <w:rsid w:val="001E014F"/>
    <w:rsid w:val="001E10CE"/>
    <w:rsid w:val="001E76E7"/>
    <w:rsid w:val="001F162E"/>
    <w:rsid w:val="00201BBE"/>
    <w:rsid w:val="00203757"/>
    <w:rsid w:val="002117D3"/>
    <w:rsid w:val="00217420"/>
    <w:rsid w:val="002207E4"/>
    <w:rsid w:val="00220B2D"/>
    <w:rsid w:val="002229A9"/>
    <w:rsid w:val="00222EB3"/>
    <w:rsid w:val="002230A2"/>
    <w:rsid w:val="00231BCB"/>
    <w:rsid w:val="00233CB3"/>
    <w:rsid w:val="0024257D"/>
    <w:rsid w:val="00251EC7"/>
    <w:rsid w:val="00252ED3"/>
    <w:rsid w:val="002539AB"/>
    <w:rsid w:val="00274D54"/>
    <w:rsid w:val="0027503E"/>
    <w:rsid w:val="00276D93"/>
    <w:rsid w:val="00277687"/>
    <w:rsid w:val="002843AD"/>
    <w:rsid w:val="00285D7B"/>
    <w:rsid w:val="00287CD4"/>
    <w:rsid w:val="002912F5"/>
    <w:rsid w:val="00292C12"/>
    <w:rsid w:val="00294208"/>
    <w:rsid w:val="00294213"/>
    <w:rsid w:val="00296A37"/>
    <w:rsid w:val="00296E4B"/>
    <w:rsid w:val="002978C6"/>
    <w:rsid w:val="002B71EC"/>
    <w:rsid w:val="002B7B0E"/>
    <w:rsid w:val="002C567A"/>
    <w:rsid w:val="002C5CA2"/>
    <w:rsid w:val="002D1711"/>
    <w:rsid w:val="002D492F"/>
    <w:rsid w:val="002F3DAC"/>
    <w:rsid w:val="002F7D65"/>
    <w:rsid w:val="0030321F"/>
    <w:rsid w:val="00306182"/>
    <w:rsid w:val="00312A83"/>
    <w:rsid w:val="003142CE"/>
    <w:rsid w:val="00316FBF"/>
    <w:rsid w:val="0032031D"/>
    <w:rsid w:val="00332478"/>
    <w:rsid w:val="00335D75"/>
    <w:rsid w:val="00342DA9"/>
    <w:rsid w:val="003437E3"/>
    <w:rsid w:val="003500C4"/>
    <w:rsid w:val="003520C6"/>
    <w:rsid w:val="0035210E"/>
    <w:rsid w:val="0035265E"/>
    <w:rsid w:val="00354A74"/>
    <w:rsid w:val="00360F77"/>
    <w:rsid w:val="00366D72"/>
    <w:rsid w:val="00366EF5"/>
    <w:rsid w:val="00370E89"/>
    <w:rsid w:val="00372BF7"/>
    <w:rsid w:val="00374D99"/>
    <w:rsid w:val="00375D10"/>
    <w:rsid w:val="00382866"/>
    <w:rsid w:val="0038391B"/>
    <w:rsid w:val="003967B1"/>
    <w:rsid w:val="003A1454"/>
    <w:rsid w:val="003B0C59"/>
    <w:rsid w:val="003B486D"/>
    <w:rsid w:val="003B4BA5"/>
    <w:rsid w:val="003C2253"/>
    <w:rsid w:val="003C3C11"/>
    <w:rsid w:val="003D43D8"/>
    <w:rsid w:val="003D478D"/>
    <w:rsid w:val="003E040D"/>
    <w:rsid w:val="003E0C00"/>
    <w:rsid w:val="003E3568"/>
    <w:rsid w:val="003F2EDD"/>
    <w:rsid w:val="003F472F"/>
    <w:rsid w:val="003F6C4D"/>
    <w:rsid w:val="00400ABD"/>
    <w:rsid w:val="00404C79"/>
    <w:rsid w:val="00406DFA"/>
    <w:rsid w:val="00406EF2"/>
    <w:rsid w:val="004076A5"/>
    <w:rsid w:val="00410822"/>
    <w:rsid w:val="0041256B"/>
    <w:rsid w:val="00417597"/>
    <w:rsid w:val="00417A17"/>
    <w:rsid w:val="00420898"/>
    <w:rsid w:val="00421DF7"/>
    <w:rsid w:val="004231A5"/>
    <w:rsid w:val="00424220"/>
    <w:rsid w:val="004302AC"/>
    <w:rsid w:val="004318ED"/>
    <w:rsid w:val="00431DF0"/>
    <w:rsid w:val="0044504E"/>
    <w:rsid w:val="00445E77"/>
    <w:rsid w:val="00446662"/>
    <w:rsid w:val="00446FE3"/>
    <w:rsid w:val="0044793F"/>
    <w:rsid w:val="00454CDA"/>
    <w:rsid w:val="00457C8B"/>
    <w:rsid w:val="00464223"/>
    <w:rsid w:val="004675D7"/>
    <w:rsid w:val="00470F53"/>
    <w:rsid w:val="004719A2"/>
    <w:rsid w:val="00471C85"/>
    <w:rsid w:val="00472089"/>
    <w:rsid w:val="00472C87"/>
    <w:rsid w:val="004731A0"/>
    <w:rsid w:val="00484E23"/>
    <w:rsid w:val="00485AD7"/>
    <w:rsid w:val="004970CD"/>
    <w:rsid w:val="004A5503"/>
    <w:rsid w:val="004B411B"/>
    <w:rsid w:val="004B631A"/>
    <w:rsid w:val="004C7882"/>
    <w:rsid w:val="004D06B9"/>
    <w:rsid w:val="004D2689"/>
    <w:rsid w:val="004D3E15"/>
    <w:rsid w:val="004E2845"/>
    <w:rsid w:val="004E60F1"/>
    <w:rsid w:val="004F22CB"/>
    <w:rsid w:val="0050187C"/>
    <w:rsid w:val="00503A1E"/>
    <w:rsid w:val="005050E2"/>
    <w:rsid w:val="00517D06"/>
    <w:rsid w:val="00520714"/>
    <w:rsid w:val="00520EB3"/>
    <w:rsid w:val="00523781"/>
    <w:rsid w:val="00525120"/>
    <w:rsid w:val="00526201"/>
    <w:rsid w:val="00545593"/>
    <w:rsid w:val="00545F30"/>
    <w:rsid w:val="00550019"/>
    <w:rsid w:val="0055236A"/>
    <w:rsid w:val="00555791"/>
    <w:rsid w:val="00556A3D"/>
    <w:rsid w:val="00564E1D"/>
    <w:rsid w:val="00574CBD"/>
    <w:rsid w:val="00581F5B"/>
    <w:rsid w:val="005946C4"/>
    <w:rsid w:val="00594B23"/>
    <w:rsid w:val="00595C7F"/>
    <w:rsid w:val="005A19CE"/>
    <w:rsid w:val="005A3651"/>
    <w:rsid w:val="005A3940"/>
    <w:rsid w:val="005A3F5F"/>
    <w:rsid w:val="005A41F7"/>
    <w:rsid w:val="005A6BED"/>
    <w:rsid w:val="005B2A79"/>
    <w:rsid w:val="005B3DC7"/>
    <w:rsid w:val="005B5D06"/>
    <w:rsid w:val="005B7855"/>
    <w:rsid w:val="005C2331"/>
    <w:rsid w:val="005C69A6"/>
    <w:rsid w:val="005D1C3C"/>
    <w:rsid w:val="005D4806"/>
    <w:rsid w:val="005E1038"/>
    <w:rsid w:val="005E2B04"/>
    <w:rsid w:val="005E3F83"/>
    <w:rsid w:val="005E4C9A"/>
    <w:rsid w:val="005E7BE6"/>
    <w:rsid w:val="005F0006"/>
    <w:rsid w:val="005F2D95"/>
    <w:rsid w:val="005F484E"/>
    <w:rsid w:val="006001DB"/>
    <w:rsid w:val="00611C51"/>
    <w:rsid w:val="00621EC5"/>
    <w:rsid w:val="006221C5"/>
    <w:rsid w:val="00630AF5"/>
    <w:rsid w:val="00631222"/>
    <w:rsid w:val="006324E8"/>
    <w:rsid w:val="00635726"/>
    <w:rsid w:val="00637C00"/>
    <w:rsid w:val="006616F2"/>
    <w:rsid w:val="00661A92"/>
    <w:rsid w:val="00670BE5"/>
    <w:rsid w:val="0067136F"/>
    <w:rsid w:val="00672AD5"/>
    <w:rsid w:val="00675A27"/>
    <w:rsid w:val="00676BF7"/>
    <w:rsid w:val="00680683"/>
    <w:rsid w:val="00680D02"/>
    <w:rsid w:val="00681B3C"/>
    <w:rsid w:val="00682A01"/>
    <w:rsid w:val="0069068E"/>
    <w:rsid w:val="00691FF9"/>
    <w:rsid w:val="00694EA1"/>
    <w:rsid w:val="006966F2"/>
    <w:rsid w:val="006A2E70"/>
    <w:rsid w:val="006A34B6"/>
    <w:rsid w:val="006A4651"/>
    <w:rsid w:val="006B06A0"/>
    <w:rsid w:val="006B3111"/>
    <w:rsid w:val="006B3126"/>
    <w:rsid w:val="006B590A"/>
    <w:rsid w:val="006B5C2F"/>
    <w:rsid w:val="006C1599"/>
    <w:rsid w:val="006C522F"/>
    <w:rsid w:val="006F0D25"/>
    <w:rsid w:val="006F17B7"/>
    <w:rsid w:val="006F2047"/>
    <w:rsid w:val="006F22E7"/>
    <w:rsid w:val="006F2723"/>
    <w:rsid w:val="006F59F8"/>
    <w:rsid w:val="00700572"/>
    <w:rsid w:val="007032B6"/>
    <w:rsid w:val="00704E32"/>
    <w:rsid w:val="00710032"/>
    <w:rsid w:val="00714239"/>
    <w:rsid w:val="00717E16"/>
    <w:rsid w:val="00720D6B"/>
    <w:rsid w:val="0072350B"/>
    <w:rsid w:val="00726314"/>
    <w:rsid w:val="00726D50"/>
    <w:rsid w:val="00732264"/>
    <w:rsid w:val="00734788"/>
    <w:rsid w:val="00742856"/>
    <w:rsid w:val="00742C2E"/>
    <w:rsid w:val="00753B13"/>
    <w:rsid w:val="0075619F"/>
    <w:rsid w:val="00760E6D"/>
    <w:rsid w:val="00761394"/>
    <w:rsid w:val="00762E19"/>
    <w:rsid w:val="00764255"/>
    <w:rsid w:val="007674FC"/>
    <w:rsid w:val="0077025B"/>
    <w:rsid w:val="00773D1C"/>
    <w:rsid w:val="0077762A"/>
    <w:rsid w:val="00780668"/>
    <w:rsid w:val="00784666"/>
    <w:rsid w:val="0078564A"/>
    <w:rsid w:val="00791A7D"/>
    <w:rsid w:val="007937F1"/>
    <w:rsid w:val="007A45CC"/>
    <w:rsid w:val="007A5026"/>
    <w:rsid w:val="007A619A"/>
    <w:rsid w:val="007A63DF"/>
    <w:rsid w:val="007B4FDD"/>
    <w:rsid w:val="007C0C07"/>
    <w:rsid w:val="007C13DB"/>
    <w:rsid w:val="007C22AB"/>
    <w:rsid w:val="007C50C5"/>
    <w:rsid w:val="007D3A8B"/>
    <w:rsid w:val="007D3F17"/>
    <w:rsid w:val="007D6181"/>
    <w:rsid w:val="007D7983"/>
    <w:rsid w:val="007F58BA"/>
    <w:rsid w:val="007F5FFB"/>
    <w:rsid w:val="00800387"/>
    <w:rsid w:val="00806B44"/>
    <w:rsid w:val="008132C0"/>
    <w:rsid w:val="008132F3"/>
    <w:rsid w:val="0081613B"/>
    <w:rsid w:val="00821093"/>
    <w:rsid w:val="0082133F"/>
    <w:rsid w:val="00821E47"/>
    <w:rsid w:val="00822FA1"/>
    <w:rsid w:val="00824C2E"/>
    <w:rsid w:val="00831A7B"/>
    <w:rsid w:val="00842089"/>
    <w:rsid w:val="00842201"/>
    <w:rsid w:val="0084246E"/>
    <w:rsid w:val="00845F99"/>
    <w:rsid w:val="008511BD"/>
    <w:rsid w:val="008518DE"/>
    <w:rsid w:val="00861629"/>
    <w:rsid w:val="00865226"/>
    <w:rsid w:val="00865F90"/>
    <w:rsid w:val="00865FBD"/>
    <w:rsid w:val="00875CC3"/>
    <w:rsid w:val="00876AAC"/>
    <w:rsid w:val="00881D15"/>
    <w:rsid w:val="008911A4"/>
    <w:rsid w:val="008919DF"/>
    <w:rsid w:val="00891BBC"/>
    <w:rsid w:val="008A11AC"/>
    <w:rsid w:val="008A4B7F"/>
    <w:rsid w:val="008B3536"/>
    <w:rsid w:val="008B3A07"/>
    <w:rsid w:val="008B3B9C"/>
    <w:rsid w:val="008B480A"/>
    <w:rsid w:val="008C1FC6"/>
    <w:rsid w:val="008C3C31"/>
    <w:rsid w:val="008C4DAC"/>
    <w:rsid w:val="008C782F"/>
    <w:rsid w:val="008D1D3C"/>
    <w:rsid w:val="008D2657"/>
    <w:rsid w:val="008E00C8"/>
    <w:rsid w:val="008E4B14"/>
    <w:rsid w:val="008E4BF8"/>
    <w:rsid w:val="008E4E78"/>
    <w:rsid w:val="008F3B97"/>
    <w:rsid w:val="008F4A44"/>
    <w:rsid w:val="008F7E77"/>
    <w:rsid w:val="00900597"/>
    <w:rsid w:val="00901642"/>
    <w:rsid w:val="00901723"/>
    <w:rsid w:val="00904CBA"/>
    <w:rsid w:val="00905C5B"/>
    <w:rsid w:val="00905FD4"/>
    <w:rsid w:val="00906AF0"/>
    <w:rsid w:val="00911FD3"/>
    <w:rsid w:val="009176FD"/>
    <w:rsid w:val="0091779A"/>
    <w:rsid w:val="009220E4"/>
    <w:rsid w:val="0092647C"/>
    <w:rsid w:val="00932F08"/>
    <w:rsid w:val="0094286E"/>
    <w:rsid w:val="0094755B"/>
    <w:rsid w:val="00962A2D"/>
    <w:rsid w:val="009658B2"/>
    <w:rsid w:val="00966B48"/>
    <w:rsid w:val="00967C96"/>
    <w:rsid w:val="009710EB"/>
    <w:rsid w:val="00973838"/>
    <w:rsid w:val="00975427"/>
    <w:rsid w:val="00975C11"/>
    <w:rsid w:val="00977EC1"/>
    <w:rsid w:val="00981B08"/>
    <w:rsid w:val="0098298B"/>
    <w:rsid w:val="00984E3E"/>
    <w:rsid w:val="00991BBB"/>
    <w:rsid w:val="009956B9"/>
    <w:rsid w:val="00995AD4"/>
    <w:rsid w:val="00996B47"/>
    <w:rsid w:val="009A0770"/>
    <w:rsid w:val="009A0B23"/>
    <w:rsid w:val="009A52A6"/>
    <w:rsid w:val="009A57B1"/>
    <w:rsid w:val="009A72B0"/>
    <w:rsid w:val="009A730D"/>
    <w:rsid w:val="009B0CE3"/>
    <w:rsid w:val="009B15B5"/>
    <w:rsid w:val="009B4FA9"/>
    <w:rsid w:val="009B5756"/>
    <w:rsid w:val="009B6FFF"/>
    <w:rsid w:val="009C6E53"/>
    <w:rsid w:val="009D11F0"/>
    <w:rsid w:val="009D73BA"/>
    <w:rsid w:val="009E0E03"/>
    <w:rsid w:val="009E30E2"/>
    <w:rsid w:val="009E62AB"/>
    <w:rsid w:val="009E7C67"/>
    <w:rsid w:val="00A0378F"/>
    <w:rsid w:val="00A03888"/>
    <w:rsid w:val="00A117DC"/>
    <w:rsid w:val="00A12C8B"/>
    <w:rsid w:val="00A226F2"/>
    <w:rsid w:val="00A2482F"/>
    <w:rsid w:val="00A250F6"/>
    <w:rsid w:val="00A2542C"/>
    <w:rsid w:val="00A27FC2"/>
    <w:rsid w:val="00A31D0E"/>
    <w:rsid w:val="00A332CE"/>
    <w:rsid w:val="00A33584"/>
    <w:rsid w:val="00A3434B"/>
    <w:rsid w:val="00A36472"/>
    <w:rsid w:val="00A4260A"/>
    <w:rsid w:val="00A42B67"/>
    <w:rsid w:val="00A42D52"/>
    <w:rsid w:val="00A458DA"/>
    <w:rsid w:val="00A45A27"/>
    <w:rsid w:val="00A46A27"/>
    <w:rsid w:val="00A510B2"/>
    <w:rsid w:val="00A55C4D"/>
    <w:rsid w:val="00A67009"/>
    <w:rsid w:val="00A70D2B"/>
    <w:rsid w:val="00A7336F"/>
    <w:rsid w:val="00A76B18"/>
    <w:rsid w:val="00A834B8"/>
    <w:rsid w:val="00A86C4F"/>
    <w:rsid w:val="00A904E8"/>
    <w:rsid w:val="00A93191"/>
    <w:rsid w:val="00A97752"/>
    <w:rsid w:val="00AA11CA"/>
    <w:rsid w:val="00AA3A01"/>
    <w:rsid w:val="00AA5D5F"/>
    <w:rsid w:val="00AA7BAC"/>
    <w:rsid w:val="00AA7D95"/>
    <w:rsid w:val="00AB1C58"/>
    <w:rsid w:val="00AC3F70"/>
    <w:rsid w:val="00AD1B67"/>
    <w:rsid w:val="00AD497F"/>
    <w:rsid w:val="00AD5AD4"/>
    <w:rsid w:val="00AD6AC1"/>
    <w:rsid w:val="00AE144C"/>
    <w:rsid w:val="00AE5A57"/>
    <w:rsid w:val="00AF085B"/>
    <w:rsid w:val="00AF5EB5"/>
    <w:rsid w:val="00B00BF8"/>
    <w:rsid w:val="00B13991"/>
    <w:rsid w:val="00B13A65"/>
    <w:rsid w:val="00B25206"/>
    <w:rsid w:val="00B276CF"/>
    <w:rsid w:val="00B37CDD"/>
    <w:rsid w:val="00B5308B"/>
    <w:rsid w:val="00B63FDC"/>
    <w:rsid w:val="00B64347"/>
    <w:rsid w:val="00B7095F"/>
    <w:rsid w:val="00B71C90"/>
    <w:rsid w:val="00B779CE"/>
    <w:rsid w:val="00B8116C"/>
    <w:rsid w:val="00B84719"/>
    <w:rsid w:val="00B852A7"/>
    <w:rsid w:val="00B860E1"/>
    <w:rsid w:val="00B9241A"/>
    <w:rsid w:val="00B9321D"/>
    <w:rsid w:val="00B93950"/>
    <w:rsid w:val="00BA024B"/>
    <w:rsid w:val="00BA1D9F"/>
    <w:rsid w:val="00BA72A1"/>
    <w:rsid w:val="00BB1EE0"/>
    <w:rsid w:val="00BB4D44"/>
    <w:rsid w:val="00BB6346"/>
    <w:rsid w:val="00BC03F6"/>
    <w:rsid w:val="00BC0B9A"/>
    <w:rsid w:val="00BC4225"/>
    <w:rsid w:val="00BC506A"/>
    <w:rsid w:val="00BD15E8"/>
    <w:rsid w:val="00BD16AA"/>
    <w:rsid w:val="00BE2C81"/>
    <w:rsid w:val="00BE4521"/>
    <w:rsid w:val="00BF0476"/>
    <w:rsid w:val="00C013F7"/>
    <w:rsid w:val="00C02D05"/>
    <w:rsid w:val="00C06C92"/>
    <w:rsid w:val="00C14410"/>
    <w:rsid w:val="00C17567"/>
    <w:rsid w:val="00C20864"/>
    <w:rsid w:val="00C27591"/>
    <w:rsid w:val="00C30B4E"/>
    <w:rsid w:val="00C332A5"/>
    <w:rsid w:val="00C40DCF"/>
    <w:rsid w:val="00C41AE1"/>
    <w:rsid w:val="00C41FFB"/>
    <w:rsid w:val="00C42750"/>
    <w:rsid w:val="00C42815"/>
    <w:rsid w:val="00C63B90"/>
    <w:rsid w:val="00C64F8C"/>
    <w:rsid w:val="00C651D5"/>
    <w:rsid w:val="00C7599D"/>
    <w:rsid w:val="00C9116C"/>
    <w:rsid w:val="00C946B6"/>
    <w:rsid w:val="00C961B3"/>
    <w:rsid w:val="00CB23D0"/>
    <w:rsid w:val="00CB4F3E"/>
    <w:rsid w:val="00CC1F57"/>
    <w:rsid w:val="00CC5A79"/>
    <w:rsid w:val="00CD14D0"/>
    <w:rsid w:val="00CD4EC0"/>
    <w:rsid w:val="00CD6445"/>
    <w:rsid w:val="00CD6DFF"/>
    <w:rsid w:val="00CE0F63"/>
    <w:rsid w:val="00CE68C9"/>
    <w:rsid w:val="00CE77EF"/>
    <w:rsid w:val="00CF2026"/>
    <w:rsid w:val="00D0174B"/>
    <w:rsid w:val="00D03FBD"/>
    <w:rsid w:val="00D05863"/>
    <w:rsid w:val="00D05E97"/>
    <w:rsid w:val="00D06655"/>
    <w:rsid w:val="00D100B1"/>
    <w:rsid w:val="00D112C9"/>
    <w:rsid w:val="00D12E13"/>
    <w:rsid w:val="00D134B6"/>
    <w:rsid w:val="00D13E4E"/>
    <w:rsid w:val="00D23513"/>
    <w:rsid w:val="00D258CD"/>
    <w:rsid w:val="00D27007"/>
    <w:rsid w:val="00D31A52"/>
    <w:rsid w:val="00D3524C"/>
    <w:rsid w:val="00D3591D"/>
    <w:rsid w:val="00D41233"/>
    <w:rsid w:val="00D41DDF"/>
    <w:rsid w:val="00D4452F"/>
    <w:rsid w:val="00D44C2E"/>
    <w:rsid w:val="00D5414B"/>
    <w:rsid w:val="00D572DE"/>
    <w:rsid w:val="00D57CC7"/>
    <w:rsid w:val="00D64F84"/>
    <w:rsid w:val="00D67A24"/>
    <w:rsid w:val="00D713C3"/>
    <w:rsid w:val="00D75AF9"/>
    <w:rsid w:val="00D800CD"/>
    <w:rsid w:val="00D80DB7"/>
    <w:rsid w:val="00D868ED"/>
    <w:rsid w:val="00D93BD8"/>
    <w:rsid w:val="00DA0A30"/>
    <w:rsid w:val="00DA0D24"/>
    <w:rsid w:val="00DA74AD"/>
    <w:rsid w:val="00DB1816"/>
    <w:rsid w:val="00DB220D"/>
    <w:rsid w:val="00DB5E6A"/>
    <w:rsid w:val="00DB78A2"/>
    <w:rsid w:val="00DD4A5E"/>
    <w:rsid w:val="00DD5FCE"/>
    <w:rsid w:val="00DE193A"/>
    <w:rsid w:val="00DE19D5"/>
    <w:rsid w:val="00DE6C25"/>
    <w:rsid w:val="00DF09D4"/>
    <w:rsid w:val="00DF2B30"/>
    <w:rsid w:val="00DF4B14"/>
    <w:rsid w:val="00DF748E"/>
    <w:rsid w:val="00DF7667"/>
    <w:rsid w:val="00E0223C"/>
    <w:rsid w:val="00E02D3F"/>
    <w:rsid w:val="00E12D19"/>
    <w:rsid w:val="00E1507B"/>
    <w:rsid w:val="00E22231"/>
    <w:rsid w:val="00E321AB"/>
    <w:rsid w:val="00E3520E"/>
    <w:rsid w:val="00E40567"/>
    <w:rsid w:val="00E42C47"/>
    <w:rsid w:val="00E43CFE"/>
    <w:rsid w:val="00E44AA4"/>
    <w:rsid w:val="00E44CA4"/>
    <w:rsid w:val="00E50C6F"/>
    <w:rsid w:val="00E52DB5"/>
    <w:rsid w:val="00E71908"/>
    <w:rsid w:val="00E71C31"/>
    <w:rsid w:val="00E72721"/>
    <w:rsid w:val="00E74EEF"/>
    <w:rsid w:val="00E76A6C"/>
    <w:rsid w:val="00E82339"/>
    <w:rsid w:val="00E87C4E"/>
    <w:rsid w:val="00E95924"/>
    <w:rsid w:val="00EA15F9"/>
    <w:rsid w:val="00EA24E2"/>
    <w:rsid w:val="00EA2C09"/>
    <w:rsid w:val="00EA3069"/>
    <w:rsid w:val="00EB16D3"/>
    <w:rsid w:val="00EB56B5"/>
    <w:rsid w:val="00EB7130"/>
    <w:rsid w:val="00EC05BA"/>
    <w:rsid w:val="00EC771E"/>
    <w:rsid w:val="00ED18CF"/>
    <w:rsid w:val="00ED4C5F"/>
    <w:rsid w:val="00ED55E8"/>
    <w:rsid w:val="00EE0C29"/>
    <w:rsid w:val="00EE3518"/>
    <w:rsid w:val="00EE502F"/>
    <w:rsid w:val="00EE6537"/>
    <w:rsid w:val="00EF0859"/>
    <w:rsid w:val="00EF3943"/>
    <w:rsid w:val="00EF57E3"/>
    <w:rsid w:val="00EF7DD0"/>
    <w:rsid w:val="00F0403F"/>
    <w:rsid w:val="00F13C62"/>
    <w:rsid w:val="00F14834"/>
    <w:rsid w:val="00F14BE6"/>
    <w:rsid w:val="00F20FD3"/>
    <w:rsid w:val="00F2106B"/>
    <w:rsid w:val="00F226AC"/>
    <w:rsid w:val="00F261B5"/>
    <w:rsid w:val="00F33F70"/>
    <w:rsid w:val="00F427EE"/>
    <w:rsid w:val="00F440BA"/>
    <w:rsid w:val="00F54C50"/>
    <w:rsid w:val="00F566AF"/>
    <w:rsid w:val="00F608F1"/>
    <w:rsid w:val="00F62344"/>
    <w:rsid w:val="00F6288B"/>
    <w:rsid w:val="00F62892"/>
    <w:rsid w:val="00F6687E"/>
    <w:rsid w:val="00F769D8"/>
    <w:rsid w:val="00F80BB1"/>
    <w:rsid w:val="00F816CA"/>
    <w:rsid w:val="00F855C7"/>
    <w:rsid w:val="00F907CE"/>
    <w:rsid w:val="00F917E1"/>
    <w:rsid w:val="00FA2289"/>
    <w:rsid w:val="00FB1364"/>
    <w:rsid w:val="00FB185D"/>
    <w:rsid w:val="00FB35B8"/>
    <w:rsid w:val="00FB5815"/>
    <w:rsid w:val="00FB7F01"/>
    <w:rsid w:val="00FC55AF"/>
    <w:rsid w:val="00FC67F9"/>
    <w:rsid w:val="00FD2A56"/>
    <w:rsid w:val="00FD36C4"/>
    <w:rsid w:val="00FD5A48"/>
    <w:rsid w:val="00FD6559"/>
    <w:rsid w:val="00FD7B14"/>
    <w:rsid w:val="00FE096C"/>
    <w:rsid w:val="00FE4C10"/>
    <w:rsid w:val="00FE7BA3"/>
    <w:rsid w:val="00FF670B"/>
    <w:rsid w:val="013A4770"/>
    <w:rsid w:val="01A66BE2"/>
    <w:rsid w:val="052F0E6D"/>
    <w:rsid w:val="0A5F74F0"/>
    <w:rsid w:val="0CC86665"/>
    <w:rsid w:val="0DE35047"/>
    <w:rsid w:val="14DE4E2F"/>
    <w:rsid w:val="157E58AF"/>
    <w:rsid w:val="1739542F"/>
    <w:rsid w:val="1915296A"/>
    <w:rsid w:val="1A0B6564"/>
    <w:rsid w:val="1D12119E"/>
    <w:rsid w:val="1E4A7324"/>
    <w:rsid w:val="20971D9D"/>
    <w:rsid w:val="2790202A"/>
    <w:rsid w:val="284765CE"/>
    <w:rsid w:val="29073D3D"/>
    <w:rsid w:val="2BC03B2C"/>
    <w:rsid w:val="2E0A0970"/>
    <w:rsid w:val="373C6C1B"/>
    <w:rsid w:val="3BED1AC7"/>
    <w:rsid w:val="3DA15351"/>
    <w:rsid w:val="3E7914AB"/>
    <w:rsid w:val="3EFD26DB"/>
    <w:rsid w:val="3F2F3F94"/>
    <w:rsid w:val="3F581204"/>
    <w:rsid w:val="45D036C1"/>
    <w:rsid w:val="4A582582"/>
    <w:rsid w:val="4E7527BE"/>
    <w:rsid w:val="520E09B3"/>
    <w:rsid w:val="52192A4B"/>
    <w:rsid w:val="5404079A"/>
    <w:rsid w:val="587934D0"/>
    <w:rsid w:val="59C07B31"/>
    <w:rsid w:val="5EE40195"/>
    <w:rsid w:val="5FC026CC"/>
    <w:rsid w:val="625F5EC5"/>
    <w:rsid w:val="63C41EB8"/>
    <w:rsid w:val="669D33F4"/>
    <w:rsid w:val="6CFE032A"/>
    <w:rsid w:val="6DA9222E"/>
    <w:rsid w:val="710C327D"/>
    <w:rsid w:val="770758D8"/>
    <w:rsid w:val="7D1C491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B458C-DBED-4A6E-AF72-8BD966BE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44"/>
    <w:rPr>
      <w:sz w:val="22"/>
      <w:szCs w:val="22"/>
      <w:lang w:eastAsia="en-US"/>
    </w:rPr>
  </w:style>
  <w:style w:type="paragraph" w:styleId="1">
    <w:name w:val="heading 1"/>
    <w:basedOn w:val="a"/>
    <w:next w:val="a"/>
    <w:link w:val="10"/>
    <w:uiPriority w:val="9"/>
    <w:qFormat/>
    <w:rsid w:val="00167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1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nhideWhenUsed/>
    <w:qFormat/>
    <w:rsid w:val="00167144"/>
    <w:pPr>
      <w:keepNext/>
      <w:outlineLvl w:val="2"/>
    </w:pPr>
    <w:rPr>
      <w:b/>
      <w:bCs/>
      <w:i/>
      <w:iCs/>
    </w:rPr>
  </w:style>
  <w:style w:type="paragraph" w:styleId="8">
    <w:name w:val="heading 8"/>
    <w:basedOn w:val="a"/>
    <w:next w:val="a"/>
    <w:link w:val="80"/>
    <w:unhideWhenUsed/>
    <w:qFormat/>
    <w:rsid w:val="00167144"/>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167144"/>
    <w:pPr>
      <w:spacing w:after="0" w:line="240" w:lineRule="auto"/>
    </w:pPr>
    <w:rPr>
      <w:rFonts w:ascii="Tahoma" w:hAnsi="Tahoma" w:cs="Tahoma"/>
      <w:sz w:val="16"/>
      <w:szCs w:val="16"/>
    </w:rPr>
  </w:style>
  <w:style w:type="paragraph" w:styleId="a5">
    <w:name w:val="footnote text"/>
    <w:basedOn w:val="a"/>
    <w:link w:val="a6"/>
    <w:semiHidden/>
    <w:qFormat/>
    <w:rsid w:val="00167144"/>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paragraph" w:styleId="a7">
    <w:name w:val="Body Text"/>
    <w:basedOn w:val="a"/>
    <w:link w:val="a8"/>
    <w:qFormat/>
    <w:rsid w:val="00167144"/>
    <w:pPr>
      <w:suppressAutoHyphens/>
      <w:spacing w:after="120" w:line="480" w:lineRule="auto"/>
      <w:ind w:firstLine="360"/>
    </w:pPr>
    <w:rPr>
      <w:rFonts w:ascii="Calibri" w:eastAsia="SimSun" w:hAnsi="Calibri" w:cs="Tahoma"/>
      <w:kern w:val="1"/>
      <w:lang w:val="en-US" w:bidi="en-US"/>
    </w:rPr>
  </w:style>
  <w:style w:type="paragraph" w:styleId="a9">
    <w:name w:val="Body Text Indent"/>
    <w:basedOn w:val="a"/>
    <w:link w:val="aa"/>
    <w:uiPriority w:val="99"/>
    <w:unhideWhenUsed/>
    <w:qFormat/>
    <w:rsid w:val="00167144"/>
    <w:pPr>
      <w:spacing w:after="120"/>
      <w:ind w:left="283"/>
    </w:pPr>
    <w:rPr>
      <w:rFonts w:ascii="Calibri" w:eastAsia="Times New Roman" w:hAnsi="Calibri" w:cs="Times New Roman"/>
      <w:lang w:eastAsia="ru-RU"/>
    </w:rPr>
  </w:style>
  <w:style w:type="paragraph" w:styleId="ab">
    <w:name w:val="Normal (Web)"/>
    <w:basedOn w:val="a"/>
    <w:uiPriority w:val="99"/>
    <w:qFormat/>
    <w:rsid w:val="00167144"/>
    <w:pPr>
      <w:spacing w:line="240" w:lineRule="auto"/>
      <w:jc w:val="both"/>
    </w:pPr>
    <w:rPr>
      <w:rFonts w:ascii="Times New Roman" w:eastAsia="Times New Roman" w:hAnsi="Times New Roman" w:cs="Times New Roman"/>
      <w:sz w:val="24"/>
      <w:szCs w:val="24"/>
      <w:lang w:eastAsia="ru-RU"/>
    </w:rPr>
  </w:style>
  <w:style w:type="paragraph" w:styleId="30">
    <w:name w:val="Body Text 3"/>
    <w:basedOn w:val="a"/>
    <w:link w:val="31"/>
    <w:uiPriority w:val="99"/>
    <w:unhideWhenUsed/>
    <w:qFormat/>
    <w:rsid w:val="00167144"/>
    <w:pPr>
      <w:spacing w:after="120"/>
    </w:pPr>
    <w:rPr>
      <w:sz w:val="16"/>
      <w:szCs w:val="16"/>
    </w:rPr>
  </w:style>
  <w:style w:type="paragraph" w:styleId="21">
    <w:name w:val="Body Text Indent 2"/>
    <w:basedOn w:val="a"/>
    <w:link w:val="22"/>
    <w:uiPriority w:val="99"/>
    <w:unhideWhenUsed/>
    <w:qFormat/>
    <w:rsid w:val="00167144"/>
    <w:pPr>
      <w:spacing w:after="120" w:line="480" w:lineRule="auto"/>
      <w:ind w:left="283"/>
    </w:pPr>
  </w:style>
  <w:style w:type="character" w:styleId="ac">
    <w:name w:val="footnote reference"/>
    <w:basedOn w:val="a0"/>
    <w:semiHidden/>
    <w:qFormat/>
    <w:rsid w:val="00167144"/>
    <w:rPr>
      <w:vertAlign w:val="superscript"/>
    </w:rPr>
  </w:style>
  <w:style w:type="character" w:styleId="ad">
    <w:name w:val="Hyperlink"/>
    <w:unhideWhenUsed/>
    <w:qFormat/>
    <w:rsid w:val="00167144"/>
    <w:rPr>
      <w:color w:val="0000FF"/>
      <w:u w:val="single"/>
    </w:rPr>
  </w:style>
  <w:style w:type="table" w:styleId="ae">
    <w:name w:val="Table Grid"/>
    <w:basedOn w:val="a1"/>
    <w:uiPriority w:val="59"/>
    <w:qFormat/>
    <w:rsid w:val="001671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sid w:val="001671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167144"/>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semiHidden/>
    <w:qFormat/>
    <w:rsid w:val="00167144"/>
    <w:rPr>
      <w:rFonts w:ascii="Calibri" w:eastAsia="Times New Roman" w:hAnsi="Calibri" w:cs="Times New Roman"/>
      <w:i/>
      <w:iCs/>
      <w:sz w:val="24"/>
      <w:szCs w:val="24"/>
      <w:lang w:eastAsia="ru-RU"/>
    </w:rPr>
  </w:style>
  <w:style w:type="paragraph" w:customStyle="1" w:styleId="11">
    <w:name w:val="Абзац списка1"/>
    <w:basedOn w:val="a"/>
    <w:uiPriority w:val="34"/>
    <w:qFormat/>
    <w:rsid w:val="0016714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qFormat/>
    <w:rsid w:val="00167144"/>
    <w:rPr>
      <w:rFonts w:ascii="Calibri" w:eastAsia="SimSun" w:hAnsi="Calibri" w:cs="Tahoma"/>
      <w:kern w:val="1"/>
      <w:lang w:val="en-US" w:bidi="en-US"/>
    </w:rPr>
  </w:style>
  <w:style w:type="paragraph" w:customStyle="1" w:styleId="Style8">
    <w:name w:val="Style8"/>
    <w:basedOn w:val="a"/>
    <w:uiPriority w:val="99"/>
    <w:qFormat/>
    <w:rsid w:val="00167144"/>
    <w:pPr>
      <w:widowControl w:val="0"/>
      <w:autoSpaceDE w:val="0"/>
      <w:autoSpaceDN w:val="0"/>
      <w:adjustRightInd w:val="0"/>
      <w:spacing w:after="0" w:line="230" w:lineRule="exact"/>
      <w:ind w:firstLine="341"/>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qFormat/>
    <w:rsid w:val="00167144"/>
    <w:rPr>
      <w:rFonts w:ascii="Times New Roman" w:hAnsi="Times New Roman" w:cs="Times New Roman"/>
      <w:sz w:val="18"/>
      <w:szCs w:val="18"/>
    </w:rPr>
  </w:style>
  <w:style w:type="character" w:customStyle="1" w:styleId="FontStyle28">
    <w:name w:val="Font Style28"/>
    <w:basedOn w:val="a0"/>
    <w:uiPriority w:val="99"/>
    <w:qFormat/>
    <w:rsid w:val="00167144"/>
    <w:rPr>
      <w:rFonts w:ascii="Trebuchet MS" w:hAnsi="Trebuchet MS" w:cs="Trebuchet MS"/>
      <w:sz w:val="22"/>
      <w:szCs w:val="22"/>
    </w:rPr>
  </w:style>
  <w:style w:type="character" w:customStyle="1" w:styleId="FontStyle24">
    <w:name w:val="Font Style24"/>
    <w:basedOn w:val="a0"/>
    <w:uiPriority w:val="99"/>
    <w:qFormat/>
    <w:rsid w:val="00167144"/>
    <w:rPr>
      <w:rFonts w:ascii="Times New Roman" w:hAnsi="Times New Roman" w:cs="Times New Roman"/>
      <w:b/>
      <w:bCs/>
      <w:sz w:val="18"/>
      <w:szCs w:val="18"/>
    </w:rPr>
  </w:style>
  <w:style w:type="paragraph" w:customStyle="1" w:styleId="Style4">
    <w:name w:val="Style4"/>
    <w:basedOn w:val="a"/>
    <w:uiPriority w:val="99"/>
    <w:qFormat/>
    <w:rsid w:val="001671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qFormat/>
    <w:rsid w:val="00167144"/>
    <w:rPr>
      <w:rFonts w:ascii="Times New Roman" w:hAnsi="Times New Roman" w:cs="Times New Roman"/>
      <w:i/>
      <w:iCs/>
      <w:sz w:val="18"/>
      <w:szCs w:val="18"/>
    </w:rPr>
  </w:style>
  <w:style w:type="paragraph" w:customStyle="1" w:styleId="Style15">
    <w:name w:val="Style15"/>
    <w:basedOn w:val="a"/>
    <w:uiPriority w:val="99"/>
    <w:qFormat/>
    <w:rsid w:val="00167144"/>
    <w:pPr>
      <w:widowControl w:val="0"/>
      <w:autoSpaceDE w:val="0"/>
      <w:autoSpaceDN w:val="0"/>
      <w:adjustRightInd w:val="0"/>
      <w:spacing w:after="0" w:line="233" w:lineRule="exact"/>
      <w:ind w:firstLine="197"/>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qFormat/>
    <w:rsid w:val="00167144"/>
    <w:rPr>
      <w:rFonts w:ascii="Times New Roman" w:hAnsi="Times New Roman" w:cs="Times New Roman"/>
      <w:b/>
      <w:bCs/>
      <w:i/>
      <w:iCs/>
      <w:sz w:val="18"/>
      <w:szCs w:val="18"/>
    </w:rPr>
  </w:style>
  <w:style w:type="paragraph" w:customStyle="1" w:styleId="Style16">
    <w:name w:val="Style16"/>
    <w:basedOn w:val="a"/>
    <w:uiPriority w:val="99"/>
    <w:qFormat/>
    <w:rsid w:val="00167144"/>
    <w:pPr>
      <w:widowControl w:val="0"/>
      <w:autoSpaceDE w:val="0"/>
      <w:autoSpaceDN w:val="0"/>
      <w:adjustRightInd w:val="0"/>
      <w:spacing w:after="0" w:line="230" w:lineRule="exact"/>
      <w:ind w:firstLine="134"/>
    </w:pPr>
    <w:rPr>
      <w:rFonts w:ascii="Times New Roman" w:eastAsiaTheme="minorEastAsia" w:hAnsi="Times New Roman" w:cs="Times New Roman"/>
      <w:sz w:val="24"/>
      <w:szCs w:val="24"/>
      <w:lang w:eastAsia="ru-RU"/>
    </w:rPr>
  </w:style>
  <w:style w:type="paragraph" w:customStyle="1" w:styleId="Style5">
    <w:name w:val="Style5"/>
    <w:basedOn w:val="a"/>
    <w:uiPriority w:val="99"/>
    <w:qFormat/>
    <w:rsid w:val="00167144"/>
    <w:pPr>
      <w:widowControl w:val="0"/>
      <w:autoSpaceDE w:val="0"/>
      <w:autoSpaceDN w:val="0"/>
      <w:adjustRightInd w:val="0"/>
      <w:spacing w:after="0" w:line="230" w:lineRule="exact"/>
      <w:ind w:firstLine="331"/>
    </w:pPr>
    <w:rPr>
      <w:rFonts w:ascii="Times New Roman" w:eastAsiaTheme="minorEastAsia" w:hAnsi="Times New Roman" w:cs="Times New Roman"/>
      <w:sz w:val="24"/>
      <w:szCs w:val="24"/>
      <w:lang w:eastAsia="ru-RU"/>
    </w:rPr>
  </w:style>
  <w:style w:type="paragraph" w:customStyle="1" w:styleId="Style11">
    <w:name w:val="Style11"/>
    <w:basedOn w:val="a"/>
    <w:uiPriority w:val="99"/>
    <w:qFormat/>
    <w:rsid w:val="001671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qFormat/>
    <w:rsid w:val="00167144"/>
    <w:rPr>
      <w:rFonts w:ascii="Trebuchet MS" w:hAnsi="Trebuchet MS" w:cs="Trebuchet MS"/>
      <w:spacing w:val="10"/>
      <w:sz w:val="14"/>
      <w:szCs w:val="14"/>
    </w:rPr>
  </w:style>
  <w:style w:type="paragraph" w:customStyle="1" w:styleId="Style3">
    <w:name w:val="Style3"/>
    <w:basedOn w:val="a"/>
    <w:uiPriority w:val="99"/>
    <w:qFormat/>
    <w:rsid w:val="00167144"/>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qFormat/>
    <w:rsid w:val="001671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qFormat/>
    <w:rsid w:val="00167144"/>
    <w:rPr>
      <w:rFonts w:ascii="Times New Roman" w:hAnsi="Times New Roman" w:cs="Times New Roman"/>
      <w:i/>
      <w:iCs/>
      <w:spacing w:val="-20"/>
      <w:sz w:val="20"/>
      <w:szCs w:val="20"/>
    </w:rPr>
  </w:style>
  <w:style w:type="character" w:customStyle="1" w:styleId="FontStyle27">
    <w:name w:val="Font Style27"/>
    <w:basedOn w:val="a0"/>
    <w:uiPriority w:val="99"/>
    <w:qFormat/>
    <w:rsid w:val="00167144"/>
    <w:rPr>
      <w:rFonts w:ascii="Trebuchet MS" w:hAnsi="Trebuchet MS" w:cs="Trebuchet MS"/>
      <w:b/>
      <w:bCs/>
      <w:sz w:val="14"/>
      <w:szCs w:val="14"/>
    </w:rPr>
  </w:style>
  <w:style w:type="character" w:customStyle="1" w:styleId="FontStyle26">
    <w:name w:val="Font Style26"/>
    <w:basedOn w:val="a0"/>
    <w:uiPriority w:val="99"/>
    <w:qFormat/>
    <w:rsid w:val="00167144"/>
    <w:rPr>
      <w:rFonts w:ascii="Times New Roman" w:hAnsi="Times New Roman" w:cs="Times New Roman"/>
      <w:b/>
      <w:bCs/>
      <w:i/>
      <w:iCs/>
      <w:spacing w:val="-20"/>
      <w:sz w:val="18"/>
      <w:szCs w:val="18"/>
    </w:rPr>
  </w:style>
  <w:style w:type="character" w:customStyle="1" w:styleId="FontStyle16">
    <w:name w:val="Font Style16"/>
    <w:basedOn w:val="a0"/>
    <w:uiPriority w:val="99"/>
    <w:qFormat/>
    <w:rsid w:val="00167144"/>
    <w:rPr>
      <w:rFonts w:ascii="Bookman Old Style" w:hAnsi="Bookman Old Style" w:cs="Bookman Old Style"/>
      <w:sz w:val="16"/>
      <w:szCs w:val="16"/>
    </w:rPr>
  </w:style>
  <w:style w:type="character" w:customStyle="1" w:styleId="FontStyle19">
    <w:name w:val="Font Style19"/>
    <w:basedOn w:val="a0"/>
    <w:uiPriority w:val="99"/>
    <w:qFormat/>
    <w:rsid w:val="00167144"/>
    <w:rPr>
      <w:rFonts w:ascii="Bookman Old Style" w:hAnsi="Bookman Old Style" w:cs="Bookman Old Style"/>
      <w:i/>
      <w:iCs/>
      <w:sz w:val="16"/>
      <w:szCs w:val="16"/>
    </w:rPr>
  </w:style>
  <w:style w:type="paragraph" w:customStyle="1" w:styleId="Style7">
    <w:name w:val="Style7"/>
    <w:basedOn w:val="a"/>
    <w:uiPriority w:val="99"/>
    <w:qFormat/>
    <w:rsid w:val="00167144"/>
    <w:pPr>
      <w:widowControl w:val="0"/>
      <w:autoSpaceDE w:val="0"/>
      <w:autoSpaceDN w:val="0"/>
      <w:adjustRightInd w:val="0"/>
      <w:spacing w:after="0" w:line="235" w:lineRule="exact"/>
    </w:pPr>
    <w:rPr>
      <w:rFonts w:ascii="Bookman Old Style" w:eastAsiaTheme="minorEastAsia" w:hAnsi="Bookman Old Style"/>
      <w:sz w:val="24"/>
      <w:szCs w:val="24"/>
      <w:lang w:eastAsia="ru-RU"/>
    </w:rPr>
  </w:style>
  <w:style w:type="character" w:customStyle="1" w:styleId="FontStyle15">
    <w:name w:val="Font Style15"/>
    <w:basedOn w:val="a0"/>
    <w:uiPriority w:val="99"/>
    <w:qFormat/>
    <w:rsid w:val="00167144"/>
    <w:rPr>
      <w:rFonts w:ascii="Candara" w:hAnsi="Candara" w:cs="Candara"/>
      <w:b/>
      <w:bCs/>
      <w:spacing w:val="10"/>
      <w:sz w:val="14"/>
      <w:szCs w:val="14"/>
    </w:rPr>
  </w:style>
  <w:style w:type="paragraph" w:customStyle="1" w:styleId="Style13">
    <w:name w:val="Style13"/>
    <w:basedOn w:val="a"/>
    <w:uiPriority w:val="99"/>
    <w:qFormat/>
    <w:rsid w:val="001671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qFormat/>
    <w:rsid w:val="00167144"/>
    <w:rPr>
      <w:rFonts w:ascii="Trebuchet MS" w:hAnsi="Trebuchet MS" w:cs="Trebuchet MS"/>
      <w:b/>
      <w:bCs/>
      <w:sz w:val="10"/>
      <w:szCs w:val="10"/>
    </w:rPr>
  </w:style>
  <w:style w:type="paragraph" w:customStyle="1" w:styleId="Default">
    <w:name w:val="Default"/>
    <w:qFormat/>
    <w:rsid w:val="001671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2">
    <w:name w:val="Font Style12"/>
    <w:basedOn w:val="a0"/>
    <w:uiPriority w:val="99"/>
    <w:qFormat/>
    <w:rsid w:val="00167144"/>
    <w:rPr>
      <w:rFonts w:ascii="Times New Roman" w:hAnsi="Times New Roman" w:cs="Times New Roman"/>
      <w:sz w:val="18"/>
      <w:szCs w:val="18"/>
    </w:rPr>
  </w:style>
  <w:style w:type="character" w:customStyle="1" w:styleId="FontStyle13">
    <w:name w:val="Font Style13"/>
    <w:basedOn w:val="a0"/>
    <w:uiPriority w:val="99"/>
    <w:qFormat/>
    <w:rsid w:val="00167144"/>
    <w:rPr>
      <w:rFonts w:ascii="Times New Roman" w:hAnsi="Times New Roman" w:cs="Times New Roman"/>
      <w:b/>
      <w:bCs/>
      <w:w w:val="20"/>
      <w:sz w:val="26"/>
      <w:szCs w:val="26"/>
    </w:rPr>
  </w:style>
  <w:style w:type="character" w:customStyle="1" w:styleId="31">
    <w:name w:val="Основной текст 3 Знак"/>
    <w:basedOn w:val="a0"/>
    <w:link w:val="30"/>
    <w:uiPriority w:val="99"/>
    <w:semiHidden/>
    <w:qFormat/>
    <w:rsid w:val="00167144"/>
    <w:rPr>
      <w:sz w:val="16"/>
      <w:szCs w:val="16"/>
    </w:rPr>
  </w:style>
  <w:style w:type="character" w:customStyle="1" w:styleId="aa">
    <w:name w:val="Основной текст с отступом Знак"/>
    <w:basedOn w:val="a0"/>
    <w:link w:val="a9"/>
    <w:uiPriority w:val="99"/>
    <w:semiHidden/>
    <w:qFormat/>
    <w:rsid w:val="00167144"/>
    <w:rPr>
      <w:rFonts w:ascii="Calibri" w:eastAsia="Times New Roman" w:hAnsi="Calibri" w:cs="Times New Roman"/>
      <w:lang w:eastAsia="ru-RU"/>
    </w:rPr>
  </w:style>
  <w:style w:type="paragraph" w:customStyle="1" w:styleId="12">
    <w:name w:val="Без интервала1"/>
    <w:uiPriority w:val="1"/>
    <w:qFormat/>
    <w:rsid w:val="00167144"/>
    <w:pPr>
      <w:spacing w:after="0" w:line="240" w:lineRule="auto"/>
    </w:pPr>
    <w:rPr>
      <w:rFonts w:ascii="Calibri" w:eastAsia="Times New Roman" w:hAnsi="Calibri" w:cs="Times New Roman"/>
      <w:sz w:val="22"/>
      <w:szCs w:val="22"/>
    </w:rPr>
  </w:style>
  <w:style w:type="character" w:customStyle="1" w:styleId="FontStyle20">
    <w:name w:val="Font Style20"/>
    <w:basedOn w:val="a0"/>
    <w:uiPriority w:val="99"/>
    <w:qFormat/>
    <w:rsid w:val="00167144"/>
    <w:rPr>
      <w:rFonts w:ascii="Impact" w:hAnsi="Impact" w:cs="Impact"/>
      <w:spacing w:val="10"/>
      <w:sz w:val="14"/>
      <w:szCs w:val="14"/>
    </w:rPr>
  </w:style>
  <w:style w:type="paragraph" w:customStyle="1" w:styleId="c11">
    <w:name w:val="c11"/>
    <w:basedOn w:val="a"/>
    <w:qFormat/>
    <w:rsid w:val="00167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167144"/>
  </w:style>
  <w:style w:type="character" w:customStyle="1" w:styleId="c3">
    <w:name w:val="c3"/>
    <w:basedOn w:val="a0"/>
    <w:qFormat/>
    <w:rsid w:val="00167144"/>
  </w:style>
  <w:style w:type="character" w:customStyle="1" w:styleId="apple-converted-space">
    <w:name w:val="apple-converted-space"/>
    <w:basedOn w:val="a0"/>
    <w:qFormat/>
    <w:rsid w:val="00167144"/>
  </w:style>
  <w:style w:type="character" w:customStyle="1" w:styleId="c36">
    <w:name w:val="c36"/>
    <w:basedOn w:val="a0"/>
    <w:qFormat/>
    <w:rsid w:val="00167144"/>
  </w:style>
  <w:style w:type="character" w:customStyle="1" w:styleId="c14">
    <w:name w:val="c14"/>
    <w:basedOn w:val="a0"/>
    <w:qFormat/>
    <w:rsid w:val="00167144"/>
  </w:style>
  <w:style w:type="character" w:customStyle="1" w:styleId="c57">
    <w:name w:val="c57"/>
    <w:basedOn w:val="a0"/>
    <w:qFormat/>
    <w:rsid w:val="00167144"/>
  </w:style>
  <w:style w:type="character" w:customStyle="1" w:styleId="c34">
    <w:name w:val="c34"/>
    <w:basedOn w:val="a0"/>
    <w:qFormat/>
    <w:rsid w:val="00167144"/>
  </w:style>
  <w:style w:type="character" w:customStyle="1" w:styleId="c71">
    <w:name w:val="c71"/>
    <w:basedOn w:val="a0"/>
    <w:qFormat/>
    <w:rsid w:val="00167144"/>
  </w:style>
  <w:style w:type="character" w:customStyle="1" w:styleId="FontStyle17">
    <w:name w:val="Font Style17"/>
    <w:basedOn w:val="a0"/>
    <w:uiPriority w:val="99"/>
    <w:qFormat/>
    <w:rsid w:val="00167144"/>
    <w:rPr>
      <w:rFonts w:ascii="Trebuchet MS" w:hAnsi="Trebuchet MS" w:cs="Trebuchet MS"/>
      <w:sz w:val="12"/>
      <w:szCs w:val="12"/>
    </w:rPr>
  </w:style>
  <w:style w:type="character" w:customStyle="1" w:styleId="FontStyle18">
    <w:name w:val="Font Style18"/>
    <w:basedOn w:val="a0"/>
    <w:uiPriority w:val="99"/>
    <w:qFormat/>
    <w:rsid w:val="00167144"/>
    <w:rPr>
      <w:rFonts w:ascii="Bookman Old Style" w:hAnsi="Bookman Old Style" w:cs="Bookman Old Style"/>
      <w:spacing w:val="20"/>
      <w:sz w:val="18"/>
      <w:szCs w:val="18"/>
    </w:rPr>
  </w:style>
  <w:style w:type="paragraph" w:customStyle="1" w:styleId="c25">
    <w:name w:val="c25"/>
    <w:basedOn w:val="a"/>
    <w:qFormat/>
    <w:rsid w:val="00167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qFormat/>
    <w:rsid w:val="00167144"/>
  </w:style>
  <w:style w:type="paragraph" w:customStyle="1" w:styleId="c1">
    <w:name w:val="c1"/>
    <w:basedOn w:val="a"/>
    <w:qFormat/>
    <w:rsid w:val="00167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qFormat/>
    <w:rsid w:val="00167144"/>
  </w:style>
  <w:style w:type="paragraph" w:customStyle="1" w:styleId="c17">
    <w:name w:val="c17"/>
    <w:basedOn w:val="a"/>
    <w:qFormat/>
    <w:rsid w:val="00167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qFormat/>
    <w:rsid w:val="00167144"/>
  </w:style>
  <w:style w:type="character" w:customStyle="1" w:styleId="c15">
    <w:name w:val="c15"/>
    <w:basedOn w:val="a0"/>
    <w:qFormat/>
    <w:rsid w:val="00167144"/>
  </w:style>
  <w:style w:type="character" w:customStyle="1" w:styleId="c26">
    <w:name w:val="c26"/>
    <w:basedOn w:val="a0"/>
    <w:qFormat/>
    <w:rsid w:val="00167144"/>
  </w:style>
  <w:style w:type="paragraph" w:customStyle="1" w:styleId="310">
    <w:name w:val="Основной текст 31"/>
    <w:basedOn w:val="a"/>
    <w:qFormat/>
    <w:rsid w:val="00167144"/>
    <w:pPr>
      <w:spacing w:after="0" w:line="240" w:lineRule="auto"/>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qFormat/>
    <w:rsid w:val="00167144"/>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a6">
    <w:name w:val="Текст сноски Знак"/>
    <w:basedOn w:val="a0"/>
    <w:link w:val="a5"/>
    <w:semiHidden/>
    <w:qFormat/>
    <w:rsid w:val="00167144"/>
    <w:rPr>
      <w:rFonts w:ascii="Times New Roman" w:eastAsia="Times New Roman" w:hAnsi="Times New Roman" w:cs="Times New Roman"/>
      <w:sz w:val="20"/>
      <w:szCs w:val="20"/>
      <w:lang w:eastAsia="ru-RU"/>
    </w:rPr>
  </w:style>
  <w:style w:type="paragraph" w:customStyle="1" w:styleId="32">
    <w:name w:val="Основной текст 32"/>
    <w:basedOn w:val="a"/>
    <w:qFormat/>
    <w:rsid w:val="00167144"/>
    <w:pPr>
      <w:spacing w:after="0" w:line="240" w:lineRule="auto"/>
      <w:jc w:val="both"/>
    </w:pPr>
    <w:rPr>
      <w:rFonts w:ascii="Times New Roman" w:eastAsia="Times New Roman" w:hAnsi="Times New Roman" w:cs="Times New Roman"/>
      <w:sz w:val="24"/>
      <w:szCs w:val="20"/>
      <w:lang w:eastAsia="ru-RU"/>
    </w:rPr>
  </w:style>
  <w:style w:type="character" w:customStyle="1" w:styleId="a4">
    <w:name w:val="Текст выноски Знак"/>
    <w:basedOn w:val="a0"/>
    <w:link w:val="a3"/>
    <w:uiPriority w:val="99"/>
    <w:semiHidden/>
    <w:qFormat/>
    <w:rsid w:val="00167144"/>
    <w:rPr>
      <w:rFonts w:ascii="Tahoma" w:hAnsi="Tahoma" w:cs="Tahoma"/>
      <w:sz w:val="16"/>
      <w:szCs w:val="16"/>
    </w:rPr>
  </w:style>
  <w:style w:type="character" w:customStyle="1" w:styleId="22">
    <w:name w:val="Основной текст с отступом 2 Знак"/>
    <w:basedOn w:val="a0"/>
    <w:link w:val="21"/>
    <w:uiPriority w:val="99"/>
    <w:semiHidden/>
    <w:qFormat/>
    <w:rsid w:val="00167144"/>
  </w:style>
  <w:style w:type="paragraph" w:customStyle="1" w:styleId="110">
    <w:name w:val="Абзац списка11"/>
    <w:basedOn w:val="a"/>
    <w:uiPriority w:val="99"/>
    <w:qFormat/>
    <w:rsid w:val="00167144"/>
    <w:pPr>
      <w:ind w:left="720"/>
    </w:pPr>
  </w:style>
  <w:style w:type="paragraph" w:styleId="af">
    <w:name w:val="List Paragraph"/>
    <w:basedOn w:val="a"/>
    <w:link w:val="af0"/>
    <w:uiPriority w:val="34"/>
    <w:qFormat/>
    <w:rsid w:val="00167144"/>
    <w:pPr>
      <w:spacing w:after="0" w:line="240" w:lineRule="auto"/>
      <w:ind w:left="720"/>
      <w:contextualSpacing/>
    </w:pPr>
    <w:rPr>
      <w:rFonts w:ascii="Times New Roman" w:eastAsia="Times New Roman" w:hAnsi="Times New Roman" w:cs="Times New Roman"/>
      <w:sz w:val="24"/>
      <w:szCs w:val="24"/>
      <w:lang w:eastAsia="ru-RU"/>
    </w:rPr>
  </w:style>
  <w:style w:type="character" w:styleId="af1">
    <w:name w:val="Placeholder Text"/>
    <w:basedOn w:val="a0"/>
    <w:uiPriority w:val="99"/>
    <w:unhideWhenUsed/>
    <w:qFormat/>
    <w:rsid w:val="00167144"/>
    <w:rPr>
      <w:color w:val="808080"/>
    </w:rPr>
  </w:style>
  <w:style w:type="character" w:customStyle="1" w:styleId="af0">
    <w:name w:val="Абзац списка Знак"/>
    <w:link w:val="af"/>
    <w:uiPriority w:val="34"/>
    <w:qFormat/>
    <w:locked/>
    <w:rsid w:val="00762E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05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E566D-BF85-48D1-B191-D6C5C708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17</Pages>
  <Words>7000</Words>
  <Characters>39902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ФБУ ИК-12</Company>
  <LinksUpToDate>false</LinksUpToDate>
  <CharactersWithSpaces>46809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Библиотека</cp:lastModifiedBy>
  <cp:revision>209</cp:revision>
  <cp:lastPrinted>2023-09-29T08:09:00Z</cp:lastPrinted>
  <dcterms:created xsi:type="dcterms:W3CDTF">2010-02-02T23:44:00Z</dcterms:created>
  <dcterms:modified xsi:type="dcterms:W3CDTF">2023-09-29T08:12:00Z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1049-11.2.0.9255</vt:lpwstr>
  </property>
</Properties>
</file>