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AF" w:rsidRDefault="00AC13AF" w:rsidP="00AC13AF">
      <w:pPr>
        <w:shd w:val="clear" w:color="auto" w:fill="FFFFFF"/>
        <w:spacing w:after="0" w:line="276" w:lineRule="auto"/>
        <w:ind w:left="284" w:right="26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ПОЯСНИТЕЛЬНАЯ ЗАПИСКА</w:t>
      </w:r>
    </w:p>
    <w:p w:rsidR="00AC13AF" w:rsidRDefault="00AC13AF" w:rsidP="00AC13AF">
      <w:pPr>
        <w:spacing w:after="0" w:line="276" w:lineRule="auto"/>
        <w:ind w:left="284" w:right="260" w:firstLine="709"/>
        <w:jc w:val="both"/>
        <w:rPr>
          <w:color w:val="000000"/>
          <w:szCs w:val="28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br/>
      </w:r>
      <w:r>
        <w:rPr>
          <w:color w:val="000000"/>
          <w:szCs w:val="28"/>
        </w:rPr>
        <w:t>Программа по обществознанию для 10 классов разработана на основе:</w:t>
      </w:r>
    </w:p>
    <w:p w:rsidR="00AC13AF" w:rsidRDefault="00860C39" w:rsidP="00AC13AF">
      <w:pPr>
        <w:numPr>
          <w:ilvl w:val="0"/>
          <w:numId w:val="1"/>
        </w:numPr>
        <w:tabs>
          <w:tab w:val="num" w:pos="0"/>
          <w:tab w:val="num" w:pos="426"/>
        </w:tabs>
        <w:spacing w:after="0" w:line="276" w:lineRule="auto"/>
        <w:ind w:left="284" w:right="260" w:firstLine="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AC13AF">
        <w:rPr>
          <w:rFonts w:eastAsia="Times New Roman" w:cs="Times New Roman"/>
          <w:szCs w:val="28"/>
          <w:lang w:eastAsia="ru-RU"/>
        </w:rPr>
        <w:t>Федерального закона «Об образовании в Российской Федерации» от 29.12. 2012, № 273;</w:t>
      </w:r>
    </w:p>
    <w:p w:rsidR="00AC13AF" w:rsidRDefault="00AC13AF" w:rsidP="00860C39">
      <w:pPr>
        <w:numPr>
          <w:ilvl w:val="0"/>
          <w:numId w:val="1"/>
        </w:numPr>
        <w:tabs>
          <w:tab w:val="num" w:pos="0"/>
        </w:tabs>
        <w:spacing w:after="0" w:line="276" w:lineRule="auto"/>
        <w:ind w:left="426" w:right="260" w:firstLine="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Федерального государственного образовательного стандарта среднего общего образования (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2012г.№413»)</w:t>
      </w:r>
      <w:r>
        <w:rPr>
          <w:rFonts w:eastAsia="Times New Roman" w:cs="Times New Roman"/>
          <w:szCs w:val="28"/>
          <w:lang w:eastAsia="ru-RU"/>
        </w:rPr>
        <w:t>;</w:t>
      </w:r>
    </w:p>
    <w:p w:rsidR="00AC13AF" w:rsidRDefault="00AC13AF" w:rsidP="00860C39">
      <w:pPr>
        <w:numPr>
          <w:ilvl w:val="0"/>
          <w:numId w:val="1"/>
        </w:numPr>
        <w:tabs>
          <w:tab w:val="num" w:pos="0"/>
        </w:tabs>
        <w:spacing w:after="0" w:line="276" w:lineRule="auto"/>
        <w:ind w:left="426" w:right="260" w:firstLine="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Федеральной рабочей программы по обществознанию ФОП СОО (Приказ Министерства просвещения Российской Федерации от 18.05.2023 № 371 "Об утверждении ФОП СОО");</w:t>
      </w:r>
    </w:p>
    <w:p w:rsidR="00AC13AF" w:rsidRDefault="00AC13AF" w:rsidP="00860C39">
      <w:pPr>
        <w:pStyle w:val="a6"/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line="276" w:lineRule="auto"/>
        <w:ind w:left="426" w:right="260" w:firstLine="0"/>
        <w:jc w:val="both"/>
        <w:textAlignment w:val="baseline"/>
        <w:rPr>
          <w:rFonts w:eastAsia="Times New Roman" w:cs="Times New Roman"/>
          <w:szCs w:val="28"/>
          <w:lang w:eastAsia="ru-RU" w:bidi="ru-RU"/>
        </w:rPr>
      </w:pPr>
      <w:r>
        <w:rPr>
          <w:rFonts w:eastAsia="Times New Roman" w:cs="Times New Roman"/>
          <w:szCs w:val="28"/>
          <w:lang w:eastAsia="ru-RU" w:bidi="ru-RU"/>
        </w:rPr>
        <w:t xml:space="preserve">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программы, утвержденная на заседании Коллегии Министерства просвещения Российской Федерации 24 декабря 2018 года;                               </w:t>
      </w:r>
    </w:p>
    <w:p w:rsidR="00AC13AF" w:rsidRDefault="00AC13AF" w:rsidP="00860C39">
      <w:pPr>
        <w:numPr>
          <w:ilvl w:val="0"/>
          <w:numId w:val="1"/>
        </w:numPr>
        <w:tabs>
          <w:tab w:val="num" w:pos="0"/>
          <w:tab w:val="left" w:pos="709"/>
        </w:tabs>
        <w:spacing w:after="0" w:line="276" w:lineRule="auto"/>
        <w:ind w:left="426" w:right="260" w:firstLine="0"/>
        <w:contextualSpacing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Основной образовательной программы среднего общего образования ГОУ ЯО «Рыбинская общеобразовательная школа»;</w:t>
      </w:r>
    </w:p>
    <w:p w:rsidR="00AC13AF" w:rsidRDefault="00AC13AF" w:rsidP="00860C39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426" w:right="260" w:firstLine="0"/>
        <w:contextualSpacing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Приказа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AC13AF" w:rsidRDefault="00AC13AF" w:rsidP="00860C39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426" w:right="260" w:firstLine="0"/>
        <w:contextualSpacing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C13AF" w:rsidRDefault="00AC13AF" w:rsidP="00860C39">
      <w:pPr>
        <w:numPr>
          <w:ilvl w:val="0"/>
          <w:numId w:val="1"/>
        </w:numPr>
        <w:tabs>
          <w:tab w:val="num" w:pos="0"/>
        </w:tabs>
        <w:spacing w:after="0" w:line="276" w:lineRule="auto"/>
        <w:ind w:left="426" w:right="260" w:firstLine="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Учебного плана ГОУ ЯО «Рыбинская общеобразовательная школа» на 2023-2024 учебный год.</w:t>
      </w:r>
    </w:p>
    <w:p w:rsidR="00AC13AF" w:rsidRDefault="00AC13AF" w:rsidP="00860C39">
      <w:pPr>
        <w:tabs>
          <w:tab w:val="num" w:pos="0"/>
        </w:tabs>
        <w:spacing w:line="276" w:lineRule="auto"/>
        <w:ind w:left="426" w:right="260"/>
        <w:rPr>
          <w:rFonts w:cs="Times New Roman"/>
          <w:szCs w:val="28"/>
        </w:rPr>
      </w:pPr>
    </w:p>
    <w:p w:rsidR="00AC13AF" w:rsidRDefault="00AC13AF" w:rsidP="00AC13AF">
      <w:pPr>
        <w:suppressAutoHyphens/>
        <w:autoSpaceDN w:val="0"/>
        <w:spacing w:line="276" w:lineRule="auto"/>
        <w:ind w:left="284" w:right="260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</w:p>
    <w:p w:rsidR="00AC13AF" w:rsidRDefault="00AC13AF" w:rsidP="00AC13AF">
      <w:pPr>
        <w:shd w:val="clear" w:color="auto" w:fill="FFFFFF"/>
        <w:spacing w:after="0" w:line="276" w:lineRule="auto"/>
        <w:ind w:left="284" w:right="26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ОБЩАЯ ХАРАКТЕРИСТИКА УЧЕБНОГО ПРЕДМЕТА «ОБЩЕСТВОЗНАНИЕ» (БАЗОВЫЙ УРОВЕНЬ)</w:t>
      </w:r>
    </w:p>
    <w:p w:rsidR="00AC13AF" w:rsidRDefault="00AC13AF" w:rsidP="00AC13AF">
      <w:pPr>
        <w:shd w:val="clear" w:color="auto" w:fill="FFFFFF"/>
        <w:spacing w:after="0" w:line="276" w:lineRule="auto"/>
        <w:ind w:left="284" w:right="26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br/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  <w:r>
        <w:rPr>
          <w:rFonts w:eastAsia="Times New Roman" w:cs="Times New Roman"/>
          <w:color w:val="333333"/>
          <w:szCs w:val="28"/>
          <w:lang w:eastAsia="ru-RU"/>
        </w:rPr>
        <w:br/>
      </w:r>
    </w:p>
    <w:p w:rsidR="00AC13AF" w:rsidRDefault="00AC13AF" w:rsidP="00AC13AF">
      <w:pPr>
        <w:shd w:val="clear" w:color="auto" w:fill="FFFFFF"/>
        <w:spacing w:after="0" w:line="276" w:lineRule="auto"/>
        <w:ind w:left="284" w:right="26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ЦЕЛИ ИЗУЧЕНИЯ УЧЕБНОГО ПРЕДМЕТА «ОБЩЕСТВОЗНАНИЕ» (БАЗОВЫЙ УРОВЕНЬ)</w:t>
      </w:r>
    </w:p>
    <w:p w:rsidR="00AC13AF" w:rsidRDefault="00AC13AF" w:rsidP="00AC13AF">
      <w:pPr>
        <w:shd w:val="clear" w:color="auto" w:fill="FFFFFF"/>
        <w:spacing w:after="0" w:line="276" w:lineRule="auto"/>
        <w:ind w:left="284" w:right="26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br/>
      </w:r>
      <w:r>
        <w:rPr>
          <w:rFonts w:eastAsia="Times New Roman" w:cs="Times New Roman"/>
          <w:color w:val="333333"/>
          <w:szCs w:val="28"/>
          <w:lang w:eastAsia="ru-RU"/>
        </w:rPr>
        <w:t>Целями обществоведческого образования в средней школе являются:</w:t>
      </w:r>
    </w:p>
    <w:p w:rsidR="00AC13AF" w:rsidRDefault="00AC13AF" w:rsidP="00860C39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before="100" w:beforeAutospacing="1" w:after="0" w:line="276" w:lineRule="auto"/>
        <w:ind w:left="284" w:right="260"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AC13AF" w:rsidRDefault="00AC13AF" w:rsidP="00860C39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before="100" w:beforeAutospacing="1" w:after="0" w:line="276" w:lineRule="auto"/>
        <w:ind w:left="284" w:right="260"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AC13AF" w:rsidRDefault="00AC13AF" w:rsidP="00860C39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before="100" w:beforeAutospacing="1" w:after="0" w:line="276" w:lineRule="auto"/>
        <w:ind w:left="284" w:right="260"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развитие способности обучающихся к личному самоопределению, самореализации, самоконтролю;</w:t>
      </w:r>
    </w:p>
    <w:p w:rsidR="00AC13AF" w:rsidRDefault="00AC13AF" w:rsidP="00860C39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before="100" w:beforeAutospacing="1" w:after="0" w:line="276" w:lineRule="auto"/>
        <w:ind w:left="284" w:right="260"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развитие интереса обучающихся к освоению социальных и гуманитарных дисциплин;</w:t>
      </w:r>
    </w:p>
    <w:p w:rsidR="00AC13AF" w:rsidRDefault="00AC13AF" w:rsidP="00860C39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before="100" w:beforeAutospacing="1" w:after="0" w:line="276" w:lineRule="auto"/>
        <w:ind w:left="284" w:right="260"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метапредметным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AC13AF" w:rsidRDefault="00AC13AF" w:rsidP="00860C39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before="100" w:beforeAutospacing="1" w:after="0" w:line="276" w:lineRule="auto"/>
        <w:ind w:left="284" w:right="260"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AC13AF" w:rsidRDefault="00860C39" w:rsidP="00860C39">
      <w:pPr>
        <w:numPr>
          <w:ilvl w:val="0"/>
          <w:numId w:val="2"/>
        </w:numPr>
        <w:shd w:val="clear" w:color="auto" w:fill="FFFFFF"/>
        <w:tabs>
          <w:tab w:val="clear" w:pos="786"/>
          <w:tab w:val="num" w:pos="426"/>
        </w:tabs>
        <w:spacing w:before="100" w:beforeAutospacing="1" w:after="0" w:line="276" w:lineRule="auto"/>
        <w:ind w:left="284" w:right="260"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</w:t>
      </w:r>
      <w:r w:rsidR="00AC13AF">
        <w:rPr>
          <w:rFonts w:eastAsia="Times New Roman" w:cs="Times New Roman"/>
          <w:color w:val="333333"/>
          <w:szCs w:val="28"/>
          <w:lang w:eastAsia="ru-RU"/>
        </w:rPr>
        <w:t xml:space="preserve">совершенствование опыта обучающихся в применении полученных знаний (включая знание социальных норм) и умений в различных областях общественной </w:t>
      </w:r>
      <w:r w:rsidR="00AC13AF">
        <w:rPr>
          <w:rFonts w:eastAsia="Times New Roman" w:cs="Times New Roman"/>
          <w:color w:val="333333"/>
          <w:szCs w:val="28"/>
          <w:lang w:eastAsia="ru-RU"/>
        </w:rPr>
        <w:lastRenderedPageBreak/>
        <w:t>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AC13AF" w:rsidRDefault="00AC13AF" w:rsidP="00860C39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76" w:lineRule="auto"/>
        <w:ind w:left="284" w:right="260"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AC13AF" w:rsidRDefault="00AC13AF" w:rsidP="00860C39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76" w:lineRule="auto"/>
        <w:ind w:left="284" w:right="260"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AC13AF" w:rsidRDefault="00AC13AF" w:rsidP="00860C39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76" w:lineRule="auto"/>
        <w:ind w:left="284" w:right="260"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обеспечение развития ключевых навыков, формируемых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деятельностным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AC13AF" w:rsidRDefault="00AC13AF" w:rsidP="00860C39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76" w:lineRule="auto"/>
        <w:ind w:left="284" w:right="260"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AC13AF" w:rsidRDefault="00AC13AF" w:rsidP="00860C39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76" w:lineRule="auto"/>
        <w:ind w:left="284" w:right="260"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расширение возможностей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самопрезентации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 старшеклассников, мотивирующей креативное мышление и участие в социальных практиках.</w:t>
      </w:r>
    </w:p>
    <w:p w:rsidR="00AC13AF" w:rsidRDefault="00AC13AF" w:rsidP="00860C39">
      <w:pPr>
        <w:shd w:val="clear" w:color="auto" w:fill="FFFFFF"/>
        <w:tabs>
          <w:tab w:val="num" w:pos="567"/>
        </w:tabs>
        <w:spacing w:before="100" w:beforeAutospacing="1" w:after="100" w:afterAutospacing="1" w:line="276" w:lineRule="auto"/>
        <w:ind w:left="284" w:right="26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lastRenderedPageBreak/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AC13AF" w:rsidRDefault="00AC13AF" w:rsidP="00860C39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76" w:lineRule="auto"/>
        <w:ind w:left="284" w:right="260"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изучении нового теоретического содержания;</w:t>
      </w:r>
    </w:p>
    <w:p w:rsidR="00AC13AF" w:rsidRDefault="00AC13AF" w:rsidP="00860C39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76" w:lineRule="auto"/>
        <w:ind w:left="284" w:right="260"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AC13AF" w:rsidRDefault="00AC13AF" w:rsidP="00860C39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76" w:lineRule="auto"/>
        <w:ind w:left="284" w:right="260"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освоении обучающимися базовых методов социального познания;</w:t>
      </w:r>
    </w:p>
    <w:p w:rsidR="00AC13AF" w:rsidRDefault="00AC13AF" w:rsidP="00860C39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76" w:lineRule="auto"/>
        <w:ind w:left="284" w:right="260"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AC13AF" w:rsidRDefault="00AC13AF" w:rsidP="00860C39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76" w:lineRule="auto"/>
        <w:ind w:left="284" w:right="260"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AC13AF" w:rsidRDefault="00AC13AF" w:rsidP="00AC13AF">
      <w:pPr>
        <w:shd w:val="clear" w:color="auto" w:fill="FFFFFF"/>
        <w:spacing w:after="0" w:line="276" w:lineRule="auto"/>
        <w:ind w:left="284" w:right="260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C13AF" w:rsidRDefault="00AC13AF" w:rsidP="00AC13AF">
      <w:pPr>
        <w:shd w:val="clear" w:color="auto" w:fill="FFFFFF"/>
        <w:spacing w:after="0" w:line="276" w:lineRule="auto"/>
        <w:ind w:left="284" w:right="26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МЕСТО УЧЕБНОГО ПРЕДМЕТА «ОБЩЕСТВОЗНАНИЕ» (БАЗОВЫЙ УРОВЕНЬ) В УЧЕБНОМ ПЛАНЕ</w:t>
      </w:r>
    </w:p>
    <w:p w:rsidR="00AC13AF" w:rsidRDefault="00AC13AF" w:rsidP="00AC13AF">
      <w:pPr>
        <w:shd w:val="clear" w:color="auto" w:fill="FFFFFF"/>
        <w:spacing w:after="0" w:line="276" w:lineRule="auto"/>
        <w:ind w:left="284" w:right="26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t xml:space="preserve">По учебному плану ГОУ ЯО «Рыбинская общеобразовательная школа» на изучение предмета «Обществознание» отведено в 10 классах (очная форма обучения) – 68 учебных часов (2 ч. в неделю), по индивидуальному учебному плану на очные занятия – 54 часа (1, 59 ч в неделю).  </w:t>
      </w:r>
    </w:p>
    <w:p w:rsidR="00AC13AF" w:rsidRDefault="00AC13AF" w:rsidP="00AC13AF">
      <w:pPr>
        <w:shd w:val="clear" w:color="auto" w:fill="FFFFFF"/>
        <w:spacing w:after="0" w:line="276" w:lineRule="auto"/>
        <w:ind w:left="284" w:right="260"/>
        <w:rPr>
          <w:rFonts w:eastAsia="Times New Roman" w:cs="Times New Roman"/>
          <w:color w:val="333333"/>
          <w:szCs w:val="28"/>
          <w:lang w:eastAsia="ru-RU"/>
        </w:rPr>
      </w:pPr>
    </w:p>
    <w:p w:rsidR="00AC13AF" w:rsidRDefault="00AC13AF" w:rsidP="00AC13AF">
      <w:pPr>
        <w:shd w:val="clear" w:color="auto" w:fill="FFFFFF"/>
        <w:spacing w:after="0" w:line="276" w:lineRule="auto"/>
        <w:ind w:left="284" w:right="26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СОДЕРЖАНИЕ УЧЕБНОГО ПРЕДМЕТА «ОБЩЕСТВОЗНАНИЕ» (БАЗОВЫЙ УРОВЕНЬ)</w:t>
      </w:r>
    </w:p>
    <w:p w:rsidR="00AC13AF" w:rsidRDefault="00AC13AF" w:rsidP="00AC13AF">
      <w:pPr>
        <w:shd w:val="clear" w:color="auto" w:fill="FFFFFF"/>
        <w:spacing w:after="0" w:line="276" w:lineRule="auto"/>
        <w:ind w:left="284" w:right="26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br/>
      </w:r>
    </w:p>
    <w:p w:rsidR="00AC13AF" w:rsidRDefault="00AC13AF" w:rsidP="00AC13AF">
      <w:pPr>
        <w:shd w:val="clear" w:color="auto" w:fill="FFFFFF"/>
        <w:spacing w:after="100" w:afterAutospacing="1" w:line="276" w:lineRule="auto"/>
        <w:ind w:left="284" w:right="26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10 КЛАСС</w:t>
      </w:r>
    </w:p>
    <w:p w:rsidR="00AC13AF" w:rsidRDefault="00AC13AF" w:rsidP="00AC13AF">
      <w:pPr>
        <w:shd w:val="clear" w:color="auto" w:fill="FFFFFF"/>
        <w:spacing w:after="100" w:afterAutospacing="1" w:line="276" w:lineRule="auto"/>
        <w:ind w:left="284" w:right="26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Человек в обществе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pacing w:val="2"/>
          <w:szCs w:val="28"/>
          <w:lang w:eastAsia="ru-RU"/>
        </w:rPr>
        <w:lastRenderedPageBreak/>
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Российское общество и человек перед лицом угроз и вызовов XXI в.</w:t>
      </w:r>
    </w:p>
    <w:p w:rsidR="00AC13AF" w:rsidRDefault="00AC13AF" w:rsidP="00AC13AF">
      <w:pPr>
        <w:shd w:val="clear" w:color="auto" w:fill="FFFFFF"/>
        <w:spacing w:after="100" w:afterAutospacing="1" w:line="276" w:lineRule="auto"/>
        <w:ind w:left="284" w:right="26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Духовная культура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Мораль как общечеловеческая ценность и социальный регулятор. Категории морали. Гражданственность. Патриотизм.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pacing w:val="-2"/>
          <w:szCs w:val="28"/>
          <w:lang w:eastAsia="ru-RU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lastRenderedPageBreak/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Особенности профессиональной деятельности в сфере науки, образования, искусства.</w:t>
      </w:r>
    </w:p>
    <w:p w:rsidR="00AC13AF" w:rsidRDefault="00AC13AF" w:rsidP="00AC13AF">
      <w:pPr>
        <w:shd w:val="clear" w:color="auto" w:fill="FFFFFF"/>
        <w:spacing w:after="100" w:afterAutospacing="1" w:line="276" w:lineRule="auto"/>
        <w:ind w:left="284" w:right="26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Экономическая жизнь общества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pacing w:val="1"/>
          <w:szCs w:val="28"/>
          <w:lang w:eastAsia="ru-RU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импортозамещения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 в Российской Федерации.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Экономика и государство. Экономические функции государства. Общественные блага. Внешние эффекты. Государственный бюджет. Дефицит и </w:t>
      </w:r>
      <w:r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Цифровизация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 экономики в Российской Федерации.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/>
        <w:rPr>
          <w:rFonts w:eastAsia="Times New Roman" w:cs="Times New Roman"/>
          <w:color w:val="333333"/>
          <w:szCs w:val="28"/>
          <w:lang w:eastAsia="ru-RU"/>
        </w:rPr>
      </w:pPr>
    </w:p>
    <w:p w:rsidR="00AC13AF" w:rsidRDefault="00AC13AF" w:rsidP="00AC13AF">
      <w:pPr>
        <w:shd w:val="clear" w:color="auto" w:fill="FFFFFF"/>
        <w:spacing w:after="0" w:line="276" w:lineRule="auto"/>
        <w:ind w:left="284" w:right="26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ПЛАНИРУЕМЫЕ РЕЗУЛЬТАТЫ ОСВОЕНИЯ УЧЕБНОГО ПРЕДМЕТА «ОБЩЕСТВОЗНАНИЕ» (БАЗОВЫЙ УРОВЕНЬ)</w:t>
      </w:r>
    </w:p>
    <w:p w:rsidR="00AC13AF" w:rsidRDefault="00AC13AF" w:rsidP="00AC13AF">
      <w:pPr>
        <w:shd w:val="clear" w:color="auto" w:fill="FFFFFF"/>
        <w:spacing w:after="0" w:line="276" w:lineRule="auto"/>
        <w:ind w:left="284" w:right="26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br/>
      </w:r>
    </w:p>
    <w:p w:rsidR="00AC13AF" w:rsidRDefault="00AC13AF" w:rsidP="00AC13AF">
      <w:pPr>
        <w:shd w:val="clear" w:color="auto" w:fill="FFFFFF"/>
        <w:spacing w:after="100" w:afterAutospacing="1" w:line="276" w:lineRule="auto"/>
        <w:ind w:left="284" w:right="26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ЛИЧНОСТНЫЕ РЕЗУЛЬТАТЫ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C13AF" w:rsidRDefault="00AC13AF" w:rsidP="00AC13AF">
      <w:pPr>
        <w:shd w:val="clear" w:color="auto" w:fill="FFFFFF"/>
        <w:spacing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Гражданского воспитания:</w:t>
      </w:r>
    </w:p>
    <w:p w:rsidR="00AC13AF" w:rsidRDefault="00AC13AF" w:rsidP="00AC13AF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AC13AF" w:rsidRDefault="00AC13AF" w:rsidP="00AC13AF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осознание своих конституционных прав и обязанностей, уважение закона и правопорядка;</w:t>
      </w:r>
    </w:p>
    <w:p w:rsidR="00AC13AF" w:rsidRDefault="00AC13AF" w:rsidP="00AC13AF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AC13AF" w:rsidRDefault="00AC13AF" w:rsidP="00AC13AF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C13AF" w:rsidRDefault="00AC13AF" w:rsidP="00AC13AF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AC13AF" w:rsidRDefault="00AC13AF" w:rsidP="00AC13AF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умение взаимодействовать с социальными институтами в соответствии с их функциями и назначением;</w:t>
      </w:r>
    </w:p>
    <w:p w:rsidR="00AC13AF" w:rsidRDefault="00AC13AF" w:rsidP="00AC13AF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готовность к гуманитарной и волонтерской деятельности.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AC13AF" w:rsidRDefault="00AC13AF" w:rsidP="00AC13AF">
      <w:pPr>
        <w:shd w:val="clear" w:color="auto" w:fill="FFFFFF"/>
        <w:spacing w:after="100" w:afterAutospacing="1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Патриотического воспитания:</w:t>
      </w:r>
    </w:p>
    <w:p w:rsidR="00AC13AF" w:rsidRDefault="00AC13AF" w:rsidP="00AC13AF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C13AF" w:rsidRDefault="00AC13AF" w:rsidP="00AC13AF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AC13AF" w:rsidRDefault="00AC13AF" w:rsidP="00AC13AF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идейная убежденность, готовность к служению Отечеству и его защите, ответственность за его судьбу.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Духовно-нравственного воспитания:</w:t>
      </w:r>
    </w:p>
    <w:p w:rsidR="00AC13AF" w:rsidRDefault="00AC13AF" w:rsidP="00AC13AF">
      <w:pPr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осознание духовных ценностей российского народа;</w:t>
      </w:r>
    </w:p>
    <w:p w:rsidR="00AC13AF" w:rsidRDefault="00AC13AF" w:rsidP="00AC13AF">
      <w:pPr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сформированность нравственного сознания, этического поведения;</w:t>
      </w:r>
    </w:p>
    <w:p w:rsidR="00AC13AF" w:rsidRDefault="00AC13AF" w:rsidP="00AC13AF">
      <w:pPr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C13AF" w:rsidRDefault="00AC13AF" w:rsidP="00AC13AF">
      <w:pPr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осознание личного вклада в построение устойчивого будущего;</w:t>
      </w:r>
    </w:p>
    <w:p w:rsidR="00AC13AF" w:rsidRDefault="00AC13AF" w:rsidP="00AC13AF">
      <w:pPr>
        <w:numPr>
          <w:ilvl w:val="0"/>
          <w:numId w:val="7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AC13AF" w:rsidRDefault="00AC13AF" w:rsidP="00AC13AF">
      <w:p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Эстетического воспитания:</w:t>
      </w:r>
    </w:p>
    <w:p w:rsidR="00AC13AF" w:rsidRDefault="00AC13AF" w:rsidP="00AC13AF">
      <w:pPr>
        <w:numPr>
          <w:ilvl w:val="0"/>
          <w:numId w:val="8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C13AF" w:rsidRDefault="00AC13AF" w:rsidP="00AC13AF">
      <w:pPr>
        <w:numPr>
          <w:ilvl w:val="0"/>
          <w:numId w:val="8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C13AF" w:rsidRDefault="00AC13AF" w:rsidP="00AC13AF">
      <w:pPr>
        <w:numPr>
          <w:ilvl w:val="0"/>
          <w:numId w:val="8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C13AF" w:rsidRDefault="00AC13AF" w:rsidP="00AC13AF">
      <w:pPr>
        <w:numPr>
          <w:ilvl w:val="0"/>
          <w:numId w:val="8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стремление проявлять качества творческой личности.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Физического воспитания:</w:t>
      </w:r>
    </w:p>
    <w:p w:rsidR="00AC13AF" w:rsidRDefault="00AC13AF" w:rsidP="00AC13AF">
      <w:pPr>
        <w:numPr>
          <w:ilvl w:val="0"/>
          <w:numId w:val="9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AC13AF" w:rsidRDefault="00AC13AF" w:rsidP="00AC13AF">
      <w:pPr>
        <w:numPr>
          <w:ilvl w:val="0"/>
          <w:numId w:val="9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lastRenderedPageBreak/>
        <w:t>активное неприятие вредных привычек и иных форм причинения вреда физическому и психическому здоровью.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Трудового воспитания:</w:t>
      </w:r>
    </w:p>
    <w:p w:rsidR="00AC13AF" w:rsidRDefault="00AC13AF" w:rsidP="00AC13AF">
      <w:pPr>
        <w:numPr>
          <w:ilvl w:val="0"/>
          <w:numId w:val="10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готовность к труду, осознание ценности мастерства, трудолюбие;</w:t>
      </w:r>
    </w:p>
    <w:p w:rsidR="00AC13AF" w:rsidRDefault="00AC13AF" w:rsidP="00AC13AF">
      <w:pPr>
        <w:numPr>
          <w:ilvl w:val="0"/>
          <w:numId w:val="10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AC13AF" w:rsidRDefault="00AC13AF" w:rsidP="00AC13AF">
      <w:pPr>
        <w:numPr>
          <w:ilvl w:val="0"/>
          <w:numId w:val="10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AC13AF" w:rsidRDefault="00AC13AF" w:rsidP="00AC13AF">
      <w:pPr>
        <w:numPr>
          <w:ilvl w:val="0"/>
          <w:numId w:val="10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готовность и способность к образованию и самообразованию на протяжении жизни.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Экологического воспитания:</w:t>
      </w:r>
    </w:p>
    <w:p w:rsidR="00AC13AF" w:rsidRDefault="00AC13AF" w:rsidP="00AC13AF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C13AF" w:rsidRDefault="00AC13AF" w:rsidP="00AC13AF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AC13AF" w:rsidRDefault="00AC13AF" w:rsidP="00AC13AF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активное неприятие действий, приносящих вред окружающей среде;</w:t>
      </w:r>
    </w:p>
    <w:p w:rsidR="00AC13AF" w:rsidRDefault="00AC13AF" w:rsidP="00AC13AF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AC13AF" w:rsidRDefault="00AC13AF" w:rsidP="00AC13AF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расширение опыта деятельности экологической направленности.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>Ценности научного познания:</w:t>
      </w:r>
    </w:p>
    <w:p w:rsidR="00AC13AF" w:rsidRDefault="00AC13AF" w:rsidP="00AC13AF">
      <w:pPr>
        <w:numPr>
          <w:ilvl w:val="0"/>
          <w:numId w:val="12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AC13AF" w:rsidRDefault="00AC13AF" w:rsidP="00AC13AF">
      <w:pPr>
        <w:numPr>
          <w:ilvl w:val="0"/>
          <w:numId w:val="12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AC13AF" w:rsidRDefault="00AC13AF" w:rsidP="00AC13AF">
      <w:pPr>
        <w:numPr>
          <w:ilvl w:val="0"/>
          <w:numId w:val="12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 </w:t>
      </w:r>
    </w:p>
    <w:p w:rsidR="00AC13AF" w:rsidRDefault="00AC13AF" w:rsidP="00AC13AF">
      <w:pPr>
        <w:numPr>
          <w:ilvl w:val="0"/>
          <w:numId w:val="12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lastRenderedPageBreak/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AC13AF" w:rsidRDefault="00AC13AF" w:rsidP="00AC13AF">
      <w:pPr>
        <w:numPr>
          <w:ilvl w:val="0"/>
          <w:numId w:val="13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AC13AF" w:rsidRDefault="00AC13AF" w:rsidP="00AC13AF">
      <w:pPr>
        <w:numPr>
          <w:ilvl w:val="0"/>
          <w:numId w:val="13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AC13AF" w:rsidRDefault="00AC13AF" w:rsidP="00AC13AF">
      <w:pPr>
        <w:numPr>
          <w:ilvl w:val="0"/>
          <w:numId w:val="13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 </w:t>
      </w:r>
    </w:p>
    <w:p w:rsidR="00AC13AF" w:rsidRDefault="00AC13AF" w:rsidP="00AC13AF">
      <w:pPr>
        <w:numPr>
          <w:ilvl w:val="0"/>
          <w:numId w:val="13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AC13AF" w:rsidRDefault="00AC13AF" w:rsidP="00AC13AF">
      <w:pPr>
        <w:numPr>
          <w:ilvl w:val="0"/>
          <w:numId w:val="13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эмпатии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C13AF" w:rsidRDefault="00AC13AF" w:rsidP="00AC13AF">
      <w:pPr>
        <w:numPr>
          <w:ilvl w:val="0"/>
          <w:numId w:val="13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C13AF" w:rsidRDefault="00AC13AF" w:rsidP="00AC13AF">
      <w:p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AC13AF" w:rsidRDefault="00AC13AF" w:rsidP="00AC13AF">
      <w:pPr>
        <w:shd w:val="clear" w:color="auto" w:fill="FFFFFF"/>
        <w:spacing w:after="100" w:afterAutospacing="1" w:line="276" w:lineRule="auto"/>
        <w:ind w:left="426" w:right="260" w:hanging="142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МЕТАПРЕДМЕТНЫЕ РЕЗУЛЬТАТЫ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:rsidR="00AC13AF" w:rsidRDefault="00AC13AF" w:rsidP="00AC13AF">
      <w:pPr>
        <w:numPr>
          <w:ilvl w:val="0"/>
          <w:numId w:val="14"/>
        </w:numPr>
        <w:shd w:val="clear" w:color="auto" w:fill="FFFFFF"/>
        <w:spacing w:before="100" w:beforeAutospacing="1" w:after="75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Овладение универсальными учебными познавательными действиями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Базовые логические действия:</w:t>
      </w:r>
    </w:p>
    <w:p w:rsidR="00AC13AF" w:rsidRDefault="00AC13AF" w:rsidP="00AC13AF">
      <w:pPr>
        <w:numPr>
          <w:ilvl w:val="0"/>
          <w:numId w:val="15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самостоятельно формулировать и актуализировать социальную проблему, рассматривать ее всесторонне;</w:t>
      </w:r>
    </w:p>
    <w:p w:rsidR="00AC13AF" w:rsidRDefault="00AC13AF" w:rsidP="00AC13AF">
      <w:pPr>
        <w:numPr>
          <w:ilvl w:val="0"/>
          <w:numId w:val="15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AC13AF" w:rsidRDefault="00AC13AF" w:rsidP="00AC13AF">
      <w:pPr>
        <w:numPr>
          <w:ilvl w:val="0"/>
          <w:numId w:val="15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определять цели познавательной деятельности, задавать параметры и критерии их достижения;</w:t>
      </w:r>
    </w:p>
    <w:p w:rsidR="00AC13AF" w:rsidRDefault="00AC13AF" w:rsidP="00AC13AF">
      <w:pPr>
        <w:numPr>
          <w:ilvl w:val="0"/>
          <w:numId w:val="15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выявлять закономерности и противоречия в рассматриваемых социальных явлениях и процессах;</w:t>
      </w:r>
    </w:p>
    <w:p w:rsidR="00AC13AF" w:rsidRDefault="00AC13AF" w:rsidP="00AC13AF">
      <w:pPr>
        <w:numPr>
          <w:ilvl w:val="0"/>
          <w:numId w:val="15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AC13AF" w:rsidRDefault="00AC13AF" w:rsidP="00AC13AF">
      <w:pPr>
        <w:numPr>
          <w:ilvl w:val="0"/>
          <w:numId w:val="15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AC13AF" w:rsidRDefault="00AC13AF" w:rsidP="00AC13AF">
      <w:pPr>
        <w:numPr>
          <w:ilvl w:val="0"/>
          <w:numId w:val="15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развивать креативное мышление при решении жизненных проблем, в том числе учебно-познавательных.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Базовые исследовательские действия:</w:t>
      </w:r>
    </w:p>
    <w:p w:rsidR="00AC13AF" w:rsidRDefault="00AC13AF" w:rsidP="00AC13AF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развивать навыки учебно-исследовательской и проектной деятельности, навыки разрешения проблем;</w:t>
      </w:r>
    </w:p>
    <w:p w:rsidR="00AC13AF" w:rsidRDefault="00AC13AF" w:rsidP="00AC13AF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AC13AF" w:rsidRDefault="00AC13AF" w:rsidP="00AC13AF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AC13AF" w:rsidRDefault="00AC13AF" w:rsidP="00AC13AF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AC13AF" w:rsidRDefault="00AC13AF" w:rsidP="00AC13AF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AC13AF" w:rsidRDefault="00AC13AF" w:rsidP="00AC13AF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AC13AF" w:rsidRDefault="00AC13AF" w:rsidP="00AC13AF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AC13AF" w:rsidRDefault="00AC13AF" w:rsidP="00AC13AF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AC13AF" w:rsidRDefault="00AC13AF" w:rsidP="00AC13AF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AC13AF" w:rsidRDefault="00AC13AF" w:rsidP="00AC13AF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уметь интегрировать знания из разных предметных областей;</w:t>
      </w:r>
    </w:p>
    <w:p w:rsidR="00AC13AF" w:rsidRDefault="00AC13AF" w:rsidP="00AC13AF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выдвигать новые идеи, предлагать оригинальные подходы и решения;</w:t>
      </w:r>
    </w:p>
    <w:p w:rsidR="00AC13AF" w:rsidRDefault="00AC13AF" w:rsidP="00AC13AF">
      <w:pPr>
        <w:numPr>
          <w:ilvl w:val="0"/>
          <w:numId w:val="16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ставить проблемы и задачи, допускающие альтернативные решения.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Работа с информацией:</w:t>
      </w:r>
    </w:p>
    <w:p w:rsidR="00AC13AF" w:rsidRDefault="00AC13AF" w:rsidP="00AC13AF">
      <w:pPr>
        <w:numPr>
          <w:ilvl w:val="0"/>
          <w:numId w:val="17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C13AF" w:rsidRDefault="00AC13AF" w:rsidP="00AC13AF">
      <w:pPr>
        <w:numPr>
          <w:ilvl w:val="0"/>
          <w:numId w:val="17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AC13AF" w:rsidRDefault="00AC13AF" w:rsidP="00AC13AF">
      <w:pPr>
        <w:numPr>
          <w:ilvl w:val="0"/>
          <w:numId w:val="17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AC13AF" w:rsidRDefault="00AC13AF" w:rsidP="00AC13AF">
      <w:pPr>
        <w:numPr>
          <w:ilvl w:val="0"/>
          <w:numId w:val="17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lastRenderedPageBreak/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C13AF" w:rsidRDefault="00AC13AF" w:rsidP="00AC13AF">
      <w:pPr>
        <w:numPr>
          <w:ilvl w:val="0"/>
          <w:numId w:val="17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владеть навыками распознавания и защиты информации, информационной безопасности личности.</w:t>
      </w:r>
    </w:p>
    <w:p w:rsidR="00AC13AF" w:rsidRDefault="00AC13AF" w:rsidP="00AC13AF">
      <w:pPr>
        <w:numPr>
          <w:ilvl w:val="0"/>
          <w:numId w:val="18"/>
        </w:numPr>
        <w:shd w:val="clear" w:color="auto" w:fill="FFFFFF"/>
        <w:spacing w:before="100" w:beforeAutospacing="1" w:after="75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Овладение универсальными коммуникативными действиями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Общение:</w:t>
      </w:r>
    </w:p>
    <w:p w:rsidR="00AC13AF" w:rsidRDefault="00AC13AF" w:rsidP="00AC13AF">
      <w:pPr>
        <w:numPr>
          <w:ilvl w:val="0"/>
          <w:numId w:val="19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осуществлять коммуникации во всех сферах жизни;</w:t>
      </w:r>
    </w:p>
    <w:p w:rsidR="00AC13AF" w:rsidRDefault="00AC13AF" w:rsidP="00AC13AF">
      <w:pPr>
        <w:numPr>
          <w:ilvl w:val="0"/>
          <w:numId w:val="19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C13AF" w:rsidRDefault="00AC13AF" w:rsidP="00AC13AF">
      <w:pPr>
        <w:numPr>
          <w:ilvl w:val="0"/>
          <w:numId w:val="19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AC13AF" w:rsidRDefault="00AC13AF" w:rsidP="00AC13AF">
      <w:pPr>
        <w:numPr>
          <w:ilvl w:val="0"/>
          <w:numId w:val="19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развернуто и логично излагать свою точку зрения с использованием языковых средств.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Совместная деятельность:</w:t>
      </w:r>
    </w:p>
    <w:p w:rsidR="00AC13AF" w:rsidRDefault="00AC13AF" w:rsidP="00AC13AF">
      <w:pPr>
        <w:numPr>
          <w:ilvl w:val="0"/>
          <w:numId w:val="20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понимать и использовать преимущества командной и индивидуальной работы;</w:t>
      </w:r>
    </w:p>
    <w:p w:rsidR="00AC13AF" w:rsidRDefault="00AC13AF" w:rsidP="00AC13AF">
      <w:pPr>
        <w:numPr>
          <w:ilvl w:val="0"/>
          <w:numId w:val="20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выбирать тематику и </w:t>
      </w:r>
      <w:proofErr w:type="gramStart"/>
      <w:r>
        <w:rPr>
          <w:rFonts w:eastAsia="Times New Roman" w:cs="Times New Roman"/>
          <w:color w:val="333333"/>
          <w:szCs w:val="28"/>
          <w:lang w:eastAsia="ru-RU"/>
        </w:rPr>
        <w:t>методы совместных действий с учетом общих интересов</w:t>
      </w:r>
      <w:proofErr w:type="gramEnd"/>
      <w:r>
        <w:rPr>
          <w:rFonts w:eastAsia="Times New Roman" w:cs="Times New Roman"/>
          <w:color w:val="333333"/>
          <w:szCs w:val="28"/>
          <w:lang w:eastAsia="ru-RU"/>
        </w:rPr>
        <w:t xml:space="preserve"> и возможностей каждого члена коллектива;</w:t>
      </w:r>
    </w:p>
    <w:p w:rsidR="00AC13AF" w:rsidRDefault="00AC13AF" w:rsidP="00AC13AF">
      <w:pPr>
        <w:numPr>
          <w:ilvl w:val="0"/>
          <w:numId w:val="20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AC13AF" w:rsidRDefault="00AC13AF" w:rsidP="00AC13AF">
      <w:pPr>
        <w:numPr>
          <w:ilvl w:val="0"/>
          <w:numId w:val="20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AC13AF" w:rsidRDefault="00AC13AF" w:rsidP="00AC13AF">
      <w:pPr>
        <w:numPr>
          <w:ilvl w:val="0"/>
          <w:numId w:val="20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AC13AF" w:rsidRDefault="00AC13AF" w:rsidP="00AC13AF">
      <w:pPr>
        <w:numPr>
          <w:ilvl w:val="0"/>
          <w:numId w:val="20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C13AF" w:rsidRDefault="00AC13AF" w:rsidP="00AC13AF">
      <w:pPr>
        <w:numPr>
          <w:ilvl w:val="0"/>
          <w:numId w:val="21"/>
        </w:numPr>
        <w:shd w:val="clear" w:color="auto" w:fill="FFFFFF"/>
        <w:spacing w:before="100" w:beforeAutospacing="1" w:after="75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Овладение универсальными регулятивными действиями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Самоорганизация:</w:t>
      </w:r>
    </w:p>
    <w:p w:rsidR="00AC13AF" w:rsidRDefault="00AC13AF" w:rsidP="00AC13AF">
      <w:pPr>
        <w:numPr>
          <w:ilvl w:val="0"/>
          <w:numId w:val="22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AC13AF" w:rsidRDefault="00AC13AF" w:rsidP="00AC13AF">
      <w:pPr>
        <w:numPr>
          <w:ilvl w:val="0"/>
          <w:numId w:val="22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lastRenderedPageBreak/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AC13AF" w:rsidRDefault="00AC13AF" w:rsidP="00AC13AF">
      <w:pPr>
        <w:numPr>
          <w:ilvl w:val="0"/>
          <w:numId w:val="22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AC13AF" w:rsidRDefault="00AC13AF" w:rsidP="00AC13AF">
      <w:pPr>
        <w:numPr>
          <w:ilvl w:val="0"/>
          <w:numId w:val="22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расширять рамки учебного предмета на основе личных предпочтений;</w:t>
      </w:r>
    </w:p>
    <w:p w:rsidR="00AC13AF" w:rsidRDefault="00AC13AF" w:rsidP="00AC13AF">
      <w:pPr>
        <w:numPr>
          <w:ilvl w:val="0"/>
          <w:numId w:val="22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AC13AF" w:rsidRDefault="00AC13AF" w:rsidP="00AC13AF">
      <w:pPr>
        <w:numPr>
          <w:ilvl w:val="0"/>
          <w:numId w:val="22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оценивать приобретенный опыт;</w:t>
      </w:r>
    </w:p>
    <w:p w:rsidR="00AC13AF" w:rsidRDefault="00AC13AF" w:rsidP="00AC13AF">
      <w:pPr>
        <w:numPr>
          <w:ilvl w:val="0"/>
          <w:numId w:val="22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Самоконтроль:</w:t>
      </w:r>
    </w:p>
    <w:p w:rsidR="00AC13AF" w:rsidRDefault="00AC13AF" w:rsidP="00AC13AF">
      <w:pPr>
        <w:numPr>
          <w:ilvl w:val="0"/>
          <w:numId w:val="23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C13AF" w:rsidRDefault="00AC13AF" w:rsidP="00AC13AF">
      <w:pPr>
        <w:numPr>
          <w:ilvl w:val="0"/>
          <w:numId w:val="23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AC13AF" w:rsidRDefault="00AC13AF" w:rsidP="00AC13AF">
      <w:pPr>
        <w:numPr>
          <w:ilvl w:val="0"/>
          <w:numId w:val="23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уметь оценивать риски и своевременно принимать решения по их снижению;</w:t>
      </w:r>
    </w:p>
    <w:p w:rsidR="00AC13AF" w:rsidRDefault="00AC13AF" w:rsidP="00AC13AF">
      <w:pPr>
        <w:numPr>
          <w:ilvl w:val="0"/>
          <w:numId w:val="23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принимать мотивы и аргументы других при анализе результатов деятельности.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i/>
          <w:iCs/>
          <w:color w:val="333333"/>
          <w:szCs w:val="28"/>
          <w:lang w:eastAsia="ru-RU"/>
        </w:rPr>
        <w:t>Принятие себя и других:</w:t>
      </w:r>
    </w:p>
    <w:p w:rsidR="00AC13AF" w:rsidRDefault="00AC13AF" w:rsidP="00AC13AF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принимать себя, понимая свои недостатки и достоинства;</w:t>
      </w:r>
    </w:p>
    <w:p w:rsidR="00AC13AF" w:rsidRDefault="00AC13AF" w:rsidP="00AC13AF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принимать мотивы и аргументы других при анализе результатов деятельности;</w:t>
      </w:r>
    </w:p>
    <w:p w:rsidR="00AC13AF" w:rsidRDefault="00AC13AF" w:rsidP="00AC13AF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признавать свое право и право других на ошибки;</w:t>
      </w:r>
    </w:p>
    <w:p w:rsidR="00AC13AF" w:rsidRDefault="00AC13AF" w:rsidP="00AC13AF">
      <w:pPr>
        <w:numPr>
          <w:ilvl w:val="0"/>
          <w:numId w:val="24"/>
        </w:numPr>
        <w:shd w:val="clear" w:color="auto" w:fill="FFFFFF"/>
        <w:spacing w:before="100" w:beforeAutospacing="1" w:after="0" w:line="276" w:lineRule="auto"/>
        <w:ind w:left="426" w:right="260" w:hanging="142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развивать способность понимать мир с позиции другого человека.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426" w:right="260" w:hanging="142"/>
        <w:rPr>
          <w:rFonts w:eastAsia="Times New Roman" w:cs="Times New Roman"/>
          <w:color w:val="333333"/>
          <w:szCs w:val="28"/>
          <w:lang w:eastAsia="ru-RU"/>
        </w:rPr>
      </w:pP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ПРЕДМЕТНЫЕ РЕЗУЛЬТАТЫ</w:t>
      </w:r>
      <w:r>
        <w:rPr>
          <w:rFonts w:eastAsia="Times New Roman" w:cs="Times New Roman"/>
          <w:b/>
          <w:bCs/>
          <w:color w:val="333333"/>
          <w:szCs w:val="28"/>
          <w:lang w:eastAsia="ru-RU"/>
        </w:rPr>
        <w:br/>
      </w:r>
    </w:p>
    <w:p w:rsidR="00AC13AF" w:rsidRDefault="00AC13AF" w:rsidP="00AC13AF">
      <w:pPr>
        <w:shd w:val="clear" w:color="auto" w:fill="FFFFFF"/>
        <w:spacing w:after="100" w:afterAutospacing="1" w:line="276" w:lineRule="auto"/>
        <w:ind w:left="284" w:right="260" w:firstLine="567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10 КЛАСС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цифровизации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</w:t>
      </w:r>
      <w:r>
        <w:rPr>
          <w:rFonts w:eastAsia="Times New Roman" w:cs="Times New Roman"/>
          <w:color w:val="333333"/>
          <w:szCs w:val="28"/>
          <w:lang w:eastAsia="ru-RU"/>
        </w:rPr>
        <w:lastRenderedPageBreak/>
        <w:t>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импортозамещения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>, особенностях рыночных отношений в современной экономике; роли государственного бюджета в реализации полномочий органов государственной власти, механизмах принятия бюджетных решений; особенностях профессиональной деятельности в экономической и финансовой сферах.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lastRenderedPageBreak/>
        <w:t>определять различные смыслы многозначных понятий, в том числе: общество, личность, свобода, культура, экономика, собственность;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pacing w:val="-2"/>
          <w:szCs w:val="28"/>
          <w:lang w:eastAsia="ru-RU"/>
        </w:rPr>
        <w:t xml:space="preserve">классифицировать и </w:t>
      </w:r>
      <w:proofErr w:type="spellStart"/>
      <w:r>
        <w:rPr>
          <w:rFonts w:eastAsia="Times New Roman" w:cs="Times New Roman"/>
          <w:color w:val="333333"/>
          <w:spacing w:val="-2"/>
          <w:szCs w:val="28"/>
          <w:lang w:eastAsia="ru-RU"/>
        </w:rPr>
        <w:t>типологизировать</w:t>
      </w:r>
      <w:proofErr w:type="spellEnd"/>
      <w:r>
        <w:rPr>
          <w:rFonts w:eastAsia="Times New Roman" w:cs="Times New Roman"/>
          <w:color w:val="333333"/>
          <w:spacing w:val="-2"/>
          <w:szCs w:val="28"/>
          <w:lang w:eastAsia="ru-RU"/>
        </w:rPr>
        <w:t xml:space="preserve">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4) Владеть умениями устанавливать, выявлять, объяснять и конкретизировать примерами причинно-следственные, функциональные, 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XXI в., о развитии духовной культуры, о проблемах и современных тенденциях, направлениях и механизмах </w:t>
      </w:r>
      <w:r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экономического развития, полученной из источников разного типа, включая официальные публикации на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интернет-ресурсах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lastRenderedPageBreak/>
        <w:t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AC13AF" w:rsidRDefault="00AC13AF" w:rsidP="00AC13AF">
      <w:pPr>
        <w:shd w:val="clear" w:color="auto" w:fill="FFFFFF"/>
        <w:spacing w:before="100" w:beforeAutospacing="1" w:after="100" w:afterAutospacing="1" w:line="276" w:lineRule="auto"/>
        <w:ind w:left="284" w:right="260" w:firstLine="567"/>
        <w:jc w:val="both"/>
        <w:rPr>
          <w:rFonts w:eastAsia="Times New Roman" w:cs="Times New Roman"/>
          <w:color w:val="333333"/>
          <w:szCs w:val="28"/>
          <w:lang w:eastAsia="ru-RU"/>
        </w:rPr>
        <w:sectPr w:rsidR="00AC13AF">
          <w:pgSz w:w="11906" w:h="16838"/>
          <w:pgMar w:top="720" w:right="720" w:bottom="720" w:left="720" w:header="709" w:footer="709" w:gutter="0"/>
          <w:cols w:space="720"/>
        </w:sectPr>
      </w:pPr>
      <w:r>
        <w:rPr>
          <w:rFonts w:eastAsia="Times New Roman" w:cs="Times New Roman"/>
          <w:color w:val="333333"/>
          <w:szCs w:val="28"/>
          <w:lang w:eastAsia="ru-RU"/>
        </w:rPr>
        <w:t xml:space="preserve"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    </w:t>
      </w:r>
    </w:p>
    <w:p w:rsidR="00AC13AF" w:rsidRDefault="00AC13AF" w:rsidP="00AC13AF">
      <w:pPr>
        <w:spacing w:after="0"/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sectPr w:rsidR="00AC13AF" w:rsidSect="00AC13AF">
          <w:pgSz w:w="16838" w:h="11906" w:orient="landscape"/>
          <w:pgMar w:top="720" w:right="720" w:bottom="720" w:left="720" w:header="709" w:footer="709" w:gutter="0"/>
          <w:cols w:space="720"/>
          <w:docGrid w:linePitch="381"/>
        </w:sectPr>
      </w:pPr>
    </w:p>
    <w:p w:rsidR="00AC13AF" w:rsidRDefault="00AC13AF" w:rsidP="00AC13AF">
      <w:pPr>
        <w:spacing w:after="0"/>
        <w:rPr>
          <w:rFonts w:eastAsia="Times New Roman" w:cs="Times New Roman"/>
          <w:b/>
          <w:bCs/>
          <w:cap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 xml:space="preserve">     </w:t>
      </w:r>
      <w:r>
        <w:rPr>
          <w:rFonts w:eastAsia="Times New Roman" w:cs="Times New Roman"/>
          <w:b/>
          <w:bCs/>
          <w:caps/>
          <w:color w:val="000000"/>
          <w:szCs w:val="28"/>
          <w:lang w:eastAsia="ru-RU"/>
        </w:rPr>
        <w:t xml:space="preserve"> тЕМАТИЧЕСКОЕ ПЛАНИРОВАНИЕ</w:t>
      </w:r>
    </w:p>
    <w:p w:rsidR="00AC13AF" w:rsidRDefault="00AC13AF" w:rsidP="00AC13AF">
      <w:pPr>
        <w:spacing w:after="0"/>
        <w:rPr>
          <w:rFonts w:eastAsia="Times New Roman" w:cs="Times New Roman"/>
          <w:b/>
          <w:bCs/>
          <w:cap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aps/>
          <w:color w:val="000000"/>
          <w:szCs w:val="28"/>
          <w:lang w:eastAsia="ru-RU"/>
        </w:rPr>
        <w:t xml:space="preserve">       10 КЛАСС</w:t>
      </w:r>
    </w:p>
    <w:tbl>
      <w:tblPr>
        <w:tblW w:w="14743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465"/>
        <w:gridCol w:w="771"/>
        <w:gridCol w:w="1689"/>
        <w:gridCol w:w="1755"/>
        <w:gridCol w:w="3253"/>
      </w:tblGrid>
      <w:tr w:rsidR="00AC13AF" w:rsidTr="00AC13AF">
        <w:trPr>
          <w:tblHeader/>
          <w:tblCellSpacing w:w="15" w:type="dxa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6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Количество часов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AC13AF" w:rsidTr="00AC13AF">
        <w:trPr>
          <w:tblHeader/>
          <w:tblCellSpacing w:w="15" w:type="dxa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C13AF" w:rsidTr="00AC13AF">
        <w:trPr>
          <w:tblCellSpacing w:w="15" w:type="dxa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Раздел 1.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Человек в обществе</w:t>
            </w:r>
          </w:p>
        </w:tc>
      </w:tr>
      <w:tr w:rsidR="00AC13AF" w:rsidTr="00AC13AF">
        <w:trPr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Общество и общественные отношения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eastAsia="Times New Roman" w:cs="Times New Roman"/>
                  <w:szCs w:val="28"/>
                  <w:u w:val="none"/>
                  <w:lang w:eastAsia="ru-RU"/>
                </w:rPr>
                <w:t>https://m.edsoo.ru/7f41c418</w:t>
              </w:r>
            </w:hyperlink>
          </w:p>
        </w:tc>
      </w:tr>
      <w:tr w:rsidR="00AC13AF" w:rsidTr="00AC13AF">
        <w:trPr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1.2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Информационное общество и массовые коммуникации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eastAsia="Times New Roman" w:cs="Times New Roman"/>
                  <w:szCs w:val="28"/>
                  <w:u w:val="none"/>
                  <w:lang w:eastAsia="ru-RU"/>
                </w:rPr>
                <w:t>https://m.edsoo.ru/7f41c418</w:t>
              </w:r>
            </w:hyperlink>
          </w:p>
        </w:tc>
      </w:tr>
      <w:tr w:rsidR="00AC13AF" w:rsidTr="00AC13AF">
        <w:trPr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1.3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Развитие общества. Глобализация и ее противоречия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eastAsia="Times New Roman" w:cs="Times New Roman"/>
                  <w:szCs w:val="28"/>
                  <w:u w:val="none"/>
                  <w:lang w:eastAsia="ru-RU"/>
                </w:rPr>
                <w:t>https://m.edsoo.ru/7f41c418</w:t>
              </w:r>
            </w:hyperlink>
          </w:p>
        </w:tc>
      </w:tr>
      <w:tr w:rsidR="00AC13AF" w:rsidTr="00AC13AF">
        <w:trPr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1.4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Становление личности в процессе социализации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eastAsia="Times New Roman" w:cs="Times New Roman"/>
                  <w:szCs w:val="28"/>
                  <w:u w:val="none"/>
                  <w:lang w:eastAsia="ru-RU"/>
                </w:rPr>
                <w:t>https://m.edsoo.ru/7f41c418</w:t>
              </w:r>
            </w:hyperlink>
          </w:p>
        </w:tc>
      </w:tr>
      <w:tr w:rsidR="00AC13AF" w:rsidTr="00AC13AF">
        <w:trPr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1.5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Деятельность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eastAsia="Times New Roman" w:cs="Times New Roman"/>
                  <w:szCs w:val="28"/>
                  <w:u w:val="none"/>
                  <w:lang w:eastAsia="ru-RU"/>
                </w:rPr>
                <w:t>https://m.edsoo.ru/7f41c418</w:t>
              </w:r>
            </w:hyperlink>
          </w:p>
        </w:tc>
      </w:tr>
      <w:tr w:rsidR="00AC13AF" w:rsidTr="00AC13AF">
        <w:trPr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1.6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Познавательная деятельность человека. Научное познание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eastAsia="Times New Roman" w:cs="Times New Roman"/>
                  <w:szCs w:val="28"/>
                  <w:u w:val="none"/>
                  <w:lang w:eastAsia="ru-RU"/>
                </w:rPr>
                <w:t>https://m.edsoo.ru/7f41c418</w:t>
              </w:r>
            </w:hyperlink>
          </w:p>
        </w:tc>
      </w:tr>
      <w:tr w:rsidR="00AC13AF" w:rsidTr="00AC13AF">
        <w:trPr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1.7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eastAsia="Times New Roman" w:cs="Times New Roman"/>
                  <w:szCs w:val="28"/>
                  <w:u w:val="none"/>
                  <w:lang w:eastAsia="ru-RU"/>
                </w:rPr>
                <w:t>https://m.edsoo.ru/7f41c418</w:t>
              </w:r>
            </w:hyperlink>
          </w:p>
        </w:tc>
      </w:tr>
      <w:tr w:rsidR="00AC13AF" w:rsidTr="00AC13AF">
        <w:trPr>
          <w:tblCellSpacing w:w="15" w:type="dxa"/>
        </w:trPr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C13AF" w:rsidTr="00AC13AF">
        <w:trPr>
          <w:tblCellSpacing w:w="15" w:type="dxa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Раздел 2.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Духовная культура</w:t>
            </w:r>
          </w:p>
        </w:tc>
      </w:tr>
      <w:tr w:rsidR="00AC13AF" w:rsidTr="00AC13AF">
        <w:trPr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Культура и ее формы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eastAsia="Times New Roman" w:cs="Times New Roman"/>
                  <w:szCs w:val="28"/>
                  <w:u w:val="none"/>
                  <w:lang w:eastAsia="ru-RU"/>
                </w:rPr>
                <w:t>https://m.edsoo.ru/7f41c418</w:t>
              </w:r>
            </w:hyperlink>
          </w:p>
        </w:tc>
      </w:tr>
      <w:tr w:rsidR="00AC13AF" w:rsidTr="00AC13AF">
        <w:trPr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2.2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Категории и принципы морали в жизни человека и развитии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eastAsia="Times New Roman" w:cs="Times New Roman"/>
                  <w:szCs w:val="28"/>
                  <w:u w:val="none"/>
                  <w:lang w:eastAsia="ru-RU"/>
                </w:rPr>
                <w:t>https://m.edsoo.ru/7f41c418</w:t>
              </w:r>
            </w:hyperlink>
          </w:p>
        </w:tc>
      </w:tr>
      <w:tr w:rsidR="00AC13AF" w:rsidTr="00AC13AF">
        <w:trPr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2.3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Наука и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eastAsia="Times New Roman" w:cs="Times New Roman"/>
                  <w:szCs w:val="28"/>
                  <w:u w:val="none"/>
                  <w:lang w:eastAsia="ru-RU"/>
                </w:rPr>
                <w:t>https://m.edsoo.ru/7f41c418</w:t>
              </w:r>
            </w:hyperlink>
          </w:p>
        </w:tc>
      </w:tr>
      <w:tr w:rsidR="00AC13AF" w:rsidTr="00AC13AF">
        <w:trPr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2.4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Религия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eastAsia="Times New Roman" w:cs="Times New Roman"/>
                  <w:szCs w:val="28"/>
                  <w:u w:val="none"/>
                  <w:lang w:eastAsia="ru-RU"/>
                </w:rPr>
                <w:t>https://m.edsoo.ru/7f41c418</w:t>
              </w:r>
            </w:hyperlink>
          </w:p>
        </w:tc>
      </w:tr>
      <w:tr w:rsidR="00AC13AF" w:rsidTr="00AC13AF">
        <w:trPr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2.5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eastAsia="Times New Roman" w:cs="Times New Roman"/>
                  <w:szCs w:val="28"/>
                  <w:u w:val="none"/>
                  <w:lang w:eastAsia="ru-RU"/>
                </w:rPr>
                <w:t>https://m.edsoo.ru/7f41c418</w:t>
              </w:r>
            </w:hyperlink>
          </w:p>
        </w:tc>
      </w:tr>
      <w:tr w:rsidR="00AC13AF" w:rsidTr="00AC13AF">
        <w:trPr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2.6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eastAsia="Times New Roman" w:cs="Times New Roman"/>
                  <w:szCs w:val="28"/>
                  <w:u w:val="none"/>
                  <w:lang w:eastAsia="ru-RU"/>
                </w:rPr>
                <w:t>https://m.edsoo.ru/7f41c418</w:t>
              </w:r>
            </w:hyperlink>
          </w:p>
        </w:tc>
      </w:tr>
      <w:tr w:rsidR="00AC13AF" w:rsidTr="00AC13AF">
        <w:trPr>
          <w:tblCellSpacing w:w="15" w:type="dxa"/>
        </w:trPr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C13AF" w:rsidTr="00AC13AF">
        <w:trPr>
          <w:tblCellSpacing w:w="15" w:type="dxa"/>
        </w:trPr>
        <w:tc>
          <w:tcPr>
            <w:tcW w:w="1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Раздел 3.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Экономическая жизнь общества</w:t>
            </w:r>
          </w:p>
        </w:tc>
      </w:tr>
      <w:tr w:rsidR="00AC13AF" w:rsidTr="00AC13AF">
        <w:trPr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Экономика — основа жизнедеятельности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eastAsia="Times New Roman" w:cs="Times New Roman"/>
                  <w:szCs w:val="28"/>
                  <w:u w:val="none"/>
                  <w:lang w:eastAsia="ru-RU"/>
                </w:rPr>
                <w:t>https://m.edsoo.ru/7f41c418</w:t>
              </w:r>
            </w:hyperlink>
          </w:p>
        </w:tc>
      </w:tr>
      <w:tr w:rsidR="00AC13AF" w:rsidTr="00AC13AF">
        <w:trPr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3.2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Рыночные отношения в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eastAsia="Times New Roman" w:cs="Times New Roman"/>
                  <w:szCs w:val="28"/>
                  <w:u w:val="none"/>
                  <w:lang w:eastAsia="ru-RU"/>
                </w:rPr>
                <w:t>https://m.edsoo.ru/7f41c418</w:t>
              </w:r>
            </w:hyperlink>
          </w:p>
        </w:tc>
      </w:tr>
      <w:tr w:rsidR="00AC13AF" w:rsidTr="00AC13AF">
        <w:trPr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Экономическая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eastAsia="Times New Roman" w:cs="Times New Roman"/>
                  <w:szCs w:val="28"/>
                  <w:u w:val="none"/>
                  <w:lang w:eastAsia="ru-RU"/>
                </w:rPr>
                <w:t>https://m.edsoo.ru/7f41c418</w:t>
              </w:r>
            </w:hyperlink>
          </w:p>
        </w:tc>
      </w:tr>
      <w:tr w:rsidR="00AC13AF" w:rsidTr="00AC13AF">
        <w:trPr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Экономика пре</w:t>
            </w:r>
            <w:bookmarkStart w:id="0" w:name="_GoBack"/>
            <w:bookmarkEnd w:id="0"/>
            <w:r>
              <w:rPr>
                <w:rFonts w:eastAsia="Times New Roman" w:cs="Times New Roman"/>
                <w:szCs w:val="28"/>
                <w:lang w:eastAsia="ru-RU"/>
              </w:rPr>
              <w:t>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rFonts w:eastAsia="Times New Roman" w:cs="Times New Roman"/>
                  <w:szCs w:val="28"/>
                  <w:u w:val="none"/>
                  <w:lang w:eastAsia="ru-RU"/>
                </w:rPr>
                <w:t>https://m.edsoo.ru/7f41c418</w:t>
              </w:r>
            </w:hyperlink>
          </w:p>
        </w:tc>
      </w:tr>
      <w:tr w:rsidR="00AC13AF" w:rsidTr="00AC13AF">
        <w:trPr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3.5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Финансовый рынок и финансовые институты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eastAsia="Times New Roman" w:cs="Times New Roman"/>
                  <w:szCs w:val="28"/>
                  <w:u w:val="none"/>
                  <w:lang w:eastAsia="ru-RU"/>
                </w:rPr>
                <w:t>https://m.edsoo.ru/7f41c418</w:t>
              </w:r>
            </w:hyperlink>
          </w:p>
        </w:tc>
      </w:tr>
      <w:tr w:rsidR="00AC13AF" w:rsidTr="00AC13AF">
        <w:trPr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3.6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Экономика и государство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eastAsia="Times New Roman" w:cs="Times New Roman"/>
                  <w:szCs w:val="28"/>
                  <w:u w:val="none"/>
                  <w:lang w:eastAsia="ru-RU"/>
                </w:rPr>
                <w:t>https://m.edsoo.ru/7f41c418</w:t>
              </w:r>
            </w:hyperlink>
          </w:p>
        </w:tc>
      </w:tr>
      <w:tr w:rsidR="00AC13AF" w:rsidTr="00AC13AF">
        <w:trPr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3.7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Мировая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eastAsia="Times New Roman" w:cs="Times New Roman"/>
                  <w:szCs w:val="28"/>
                  <w:u w:val="none"/>
                  <w:lang w:eastAsia="ru-RU"/>
                </w:rPr>
                <w:t>https://m.edsoo.ru/7f41c418</w:t>
              </w:r>
            </w:hyperlink>
          </w:p>
        </w:tc>
      </w:tr>
      <w:tr w:rsidR="00AC13AF" w:rsidTr="00AC13AF">
        <w:trPr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3.8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eastAsia="Times New Roman" w:cs="Times New Roman"/>
                  <w:szCs w:val="28"/>
                  <w:u w:val="none"/>
                  <w:lang w:eastAsia="ru-RU"/>
                </w:rPr>
                <w:t>https://m.edsoo.ru/7f41c418</w:t>
              </w:r>
            </w:hyperlink>
          </w:p>
        </w:tc>
      </w:tr>
      <w:tr w:rsidR="00AC13AF" w:rsidTr="00AC13AF">
        <w:trPr>
          <w:tblCellSpacing w:w="15" w:type="dxa"/>
        </w:trPr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C13AF" w:rsidTr="00AC13AF">
        <w:trPr>
          <w:tblCellSpacing w:w="15" w:type="dxa"/>
        </w:trPr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Библиотека ЦОК </w:t>
            </w:r>
            <w:hyperlink r:id="rId27" w:history="1">
              <w:r>
                <w:rPr>
                  <w:rStyle w:val="a3"/>
                  <w:rFonts w:eastAsia="Times New Roman" w:cs="Times New Roman"/>
                  <w:szCs w:val="28"/>
                  <w:u w:val="none"/>
                  <w:lang w:eastAsia="ru-RU"/>
                </w:rPr>
                <w:t>https://m.edsoo.ru/7f41c418</w:t>
              </w:r>
            </w:hyperlink>
          </w:p>
        </w:tc>
      </w:tr>
      <w:tr w:rsidR="00AC13AF" w:rsidTr="00AC13AF">
        <w:trPr>
          <w:tblCellSpacing w:w="15" w:type="dxa"/>
        </w:trPr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3AF" w:rsidRDefault="00AC13AF" w:rsidP="00860C39">
            <w:pPr>
              <w:spacing w:after="0" w:line="256" w:lineRule="auto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</w:tr>
    </w:tbl>
    <w:p w:rsidR="00AC13AF" w:rsidRDefault="00AC13AF" w:rsidP="00860C39">
      <w:pPr>
        <w:spacing w:after="0"/>
        <w:jc w:val="both"/>
        <w:rPr>
          <w:rFonts w:eastAsia="Times New Roman" w:cs="Times New Roman"/>
          <w:b/>
          <w:bCs/>
          <w:caps/>
          <w:color w:val="000000"/>
          <w:szCs w:val="28"/>
          <w:lang w:eastAsia="ru-RU"/>
        </w:rPr>
      </w:pPr>
    </w:p>
    <w:p w:rsidR="00AC13AF" w:rsidRDefault="00AC13AF" w:rsidP="00860C39">
      <w:pPr>
        <w:spacing w:after="0"/>
        <w:jc w:val="both"/>
        <w:rPr>
          <w:rFonts w:eastAsia="Times New Roman" w:cs="Times New Roman"/>
          <w:b/>
          <w:bCs/>
          <w:caps/>
          <w:color w:val="000000"/>
          <w:szCs w:val="28"/>
          <w:lang w:eastAsia="ru-RU"/>
        </w:rPr>
      </w:pPr>
    </w:p>
    <w:p w:rsidR="00AC13AF" w:rsidRDefault="00AC13AF" w:rsidP="00860C39">
      <w:pPr>
        <w:spacing w:after="0"/>
        <w:jc w:val="both"/>
        <w:rPr>
          <w:rFonts w:eastAsia="Times New Roman" w:cs="Times New Roman"/>
          <w:b/>
          <w:bCs/>
          <w:caps/>
          <w:color w:val="000000"/>
          <w:szCs w:val="28"/>
          <w:lang w:eastAsia="ru-RU"/>
        </w:rPr>
      </w:pPr>
    </w:p>
    <w:p w:rsidR="00AC13AF" w:rsidRDefault="00AC13AF" w:rsidP="00860C39">
      <w:pPr>
        <w:spacing w:after="0"/>
        <w:jc w:val="both"/>
        <w:rPr>
          <w:rFonts w:eastAsia="Times New Roman" w:cs="Times New Roman"/>
          <w:b/>
          <w:bCs/>
          <w:caps/>
          <w:color w:val="000000"/>
          <w:szCs w:val="28"/>
          <w:lang w:eastAsia="ru-RU"/>
        </w:rPr>
      </w:pPr>
    </w:p>
    <w:p w:rsidR="00AC13AF" w:rsidRDefault="00AC13AF" w:rsidP="00860C39">
      <w:pPr>
        <w:spacing w:after="0"/>
        <w:jc w:val="both"/>
        <w:rPr>
          <w:rFonts w:eastAsia="Times New Roman" w:cs="Times New Roman"/>
          <w:b/>
          <w:bCs/>
          <w:caps/>
          <w:color w:val="000000"/>
          <w:szCs w:val="28"/>
          <w:lang w:eastAsia="ru-RU"/>
        </w:rPr>
      </w:pPr>
    </w:p>
    <w:p w:rsidR="00AC13AF" w:rsidRDefault="00AC13AF" w:rsidP="00860C39">
      <w:pPr>
        <w:spacing w:after="0"/>
        <w:jc w:val="both"/>
        <w:rPr>
          <w:rFonts w:eastAsia="Times New Roman" w:cs="Times New Roman"/>
          <w:b/>
          <w:bCs/>
          <w:caps/>
          <w:color w:val="000000"/>
          <w:szCs w:val="28"/>
          <w:lang w:eastAsia="ru-RU"/>
        </w:rPr>
      </w:pPr>
    </w:p>
    <w:p w:rsidR="00AC13AF" w:rsidRDefault="00AC13AF" w:rsidP="00860C39">
      <w:pPr>
        <w:spacing w:after="0"/>
        <w:jc w:val="both"/>
        <w:rPr>
          <w:rFonts w:eastAsia="Times New Roman" w:cs="Times New Roman"/>
          <w:b/>
          <w:bCs/>
          <w:caps/>
          <w:color w:val="000000"/>
          <w:szCs w:val="28"/>
          <w:lang w:eastAsia="ru-RU"/>
        </w:rPr>
      </w:pPr>
    </w:p>
    <w:p w:rsidR="00AC13AF" w:rsidRDefault="00AC13AF" w:rsidP="00AC13AF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AC13AF" w:rsidRDefault="00AC13AF" w:rsidP="00AC13AF">
      <w:pPr>
        <w:shd w:val="clear" w:color="auto" w:fill="FFFFFF"/>
        <w:spacing w:after="0"/>
        <w:ind w:left="567" w:hanging="141"/>
        <w:rPr>
          <w:rFonts w:eastAsia="Times New Roman" w:cs="Times New Roman"/>
          <w:b/>
          <w:bCs/>
          <w:color w:val="333333"/>
          <w:szCs w:val="28"/>
          <w:lang w:eastAsia="ru-RU"/>
        </w:rPr>
        <w:sectPr w:rsidR="00AC13AF" w:rsidSect="00AC13AF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AC13AF" w:rsidRDefault="00AC13AF" w:rsidP="00AC13AF">
      <w:pPr>
        <w:shd w:val="clear" w:color="auto" w:fill="FFFFFF"/>
        <w:spacing w:after="0"/>
        <w:ind w:left="567" w:hanging="141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AC13AF" w:rsidRDefault="00AC13AF" w:rsidP="00AC13AF">
      <w:pPr>
        <w:shd w:val="clear" w:color="auto" w:fill="FFFFFF"/>
        <w:spacing w:after="0" w:line="480" w:lineRule="auto"/>
        <w:ind w:left="567" w:hanging="425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aps/>
          <w:color w:val="000000"/>
          <w:szCs w:val="28"/>
          <w:lang w:eastAsia="ru-RU"/>
        </w:rPr>
        <w:t>ОБЯЗАТЕЛЬНЫЕ УЧЕБНЫЕ МАТЕРИАЛЫ ДЛЯ УЧЕНИКА</w:t>
      </w:r>
    </w:p>
    <w:p w:rsidR="00AC13AF" w:rsidRDefault="00AC13AF" w:rsidP="00AC13AF">
      <w:pPr>
        <w:shd w:val="clear" w:color="auto" w:fill="FFFFFF"/>
        <w:spacing w:after="0" w:line="480" w:lineRule="auto"/>
        <w:ind w:left="567" w:hanging="425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​‌• Обществознание, 10 класс/ Боголюбов Л.Н.,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Лазебниковой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 А.Ю., Матвеев А.И. и другие; под редакцией Боголюбова Л.Н.,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Лазебниковой</w:t>
      </w:r>
      <w:proofErr w:type="spellEnd"/>
      <w:r>
        <w:rPr>
          <w:rFonts w:eastAsia="Times New Roman" w:cs="Times New Roman"/>
          <w:color w:val="333333"/>
          <w:szCs w:val="28"/>
          <w:lang w:eastAsia="ru-RU"/>
        </w:rPr>
        <w:t xml:space="preserve"> А.Ю., Акционерное общество «Издательство «Просвещение», 2019</w:t>
      </w:r>
    </w:p>
    <w:p w:rsidR="00AC13AF" w:rsidRDefault="00AC13AF" w:rsidP="00AC13AF">
      <w:pPr>
        <w:shd w:val="clear" w:color="auto" w:fill="FFFFFF"/>
        <w:spacing w:after="0" w:line="480" w:lineRule="auto"/>
        <w:ind w:left="567" w:hanging="425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aps/>
          <w:color w:val="000000"/>
          <w:szCs w:val="28"/>
          <w:lang w:eastAsia="ru-RU"/>
        </w:rPr>
        <w:t>МЕТОДИЧЕСКИЕ МАТЕРИАЛЫ ДЛЯ УЧИТЕЛЯ</w:t>
      </w:r>
    </w:p>
    <w:p w:rsidR="00AC13AF" w:rsidRDefault="00AC13AF" w:rsidP="00AC13AF">
      <w:pPr>
        <w:numPr>
          <w:ilvl w:val="0"/>
          <w:numId w:val="25"/>
        </w:numPr>
        <w:shd w:val="clear" w:color="auto" w:fill="FFFFFF"/>
        <w:spacing w:before="30" w:after="30"/>
        <w:ind w:left="426"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Л.Н. Боголюбова. – М.: Просвещение, 2018.</w:t>
      </w:r>
    </w:p>
    <w:p w:rsidR="00AC13AF" w:rsidRDefault="00AC13AF" w:rsidP="00AC13AF">
      <w:pPr>
        <w:numPr>
          <w:ilvl w:val="0"/>
          <w:numId w:val="25"/>
        </w:numPr>
        <w:shd w:val="clear" w:color="auto" w:fill="FFFFFF"/>
        <w:tabs>
          <w:tab w:val="num" w:pos="0"/>
        </w:tabs>
        <w:spacing w:before="30" w:after="30"/>
        <w:ind w:left="426"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Котова О.А.,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Лискова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Т.Е. Обществознание. Тетрадь-тренажёр. 10 класс. Базовый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уровень.-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М.: Просвещение, 2018.</w:t>
      </w:r>
    </w:p>
    <w:p w:rsidR="00AC13AF" w:rsidRDefault="00AC13AF" w:rsidP="00AC13AF">
      <w:pPr>
        <w:numPr>
          <w:ilvl w:val="0"/>
          <w:numId w:val="26"/>
        </w:numPr>
        <w:shd w:val="clear" w:color="auto" w:fill="FFFFFF"/>
        <w:spacing w:before="30" w:after="30"/>
        <w:ind w:left="426"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Боголюбов Л.Н. Методические рекомендации по курсу «Человек и общество», ч.1, ч.2, М., 2012.</w:t>
      </w:r>
    </w:p>
    <w:p w:rsidR="00AC13AF" w:rsidRDefault="00AC13AF" w:rsidP="00AC13AF">
      <w:pPr>
        <w:numPr>
          <w:ilvl w:val="0"/>
          <w:numId w:val="26"/>
        </w:numPr>
        <w:shd w:val="clear" w:color="auto" w:fill="FFFFFF"/>
        <w:spacing w:before="30" w:after="30"/>
        <w:ind w:left="426"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Боголюбов Л.Н., Иванова Л.Ф. Методические рекомендации по курсу «Человек и общество» 10-11 классы (подготовка к ЕГЭ), М., 2013.</w:t>
      </w:r>
    </w:p>
    <w:p w:rsidR="00AC13AF" w:rsidRDefault="00AC13AF" w:rsidP="00AC13AF">
      <w:pPr>
        <w:numPr>
          <w:ilvl w:val="0"/>
          <w:numId w:val="26"/>
        </w:numPr>
        <w:shd w:val="clear" w:color="auto" w:fill="FFFFFF"/>
        <w:spacing w:before="30" w:after="30"/>
        <w:ind w:left="426"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Боголюбов Л.Н. Методические рекомендации к учебнику «Обществознание» 10-11 классы, М.: Просвещение, 2012.</w:t>
      </w:r>
    </w:p>
    <w:p w:rsidR="00AC13AF" w:rsidRDefault="00AC13AF" w:rsidP="00AC13AF">
      <w:pPr>
        <w:numPr>
          <w:ilvl w:val="0"/>
          <w:numId w:val="26"/>
        </w:numPr>
        <w:shd w:val="clear" w:color="auto" w:fill="FFFFFF"/>
        <w:spacing w:before="30" w:after="30"/>
        <w:ind w:left="426"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Боголюбов Л.Н., Иванова Л.Ф. Дидактический материал по курсу «Человек и общество» 10-11 классы, М., 2000.</w:t>
      </w:r>
    </w:p>
    <w:p w:rsidR="00AC13AF" w:rsidRDefault="00AC13AF" w:rsidP="00AC13AF">
      <w:pPr>
        <w:numPr>
          <w:ilvl w:val="0"/>
          <w:numId w:val="26"/>
        </w:numPr>
        <w:shd w:val="clear" w:color="auto" w:fill="FFFFFF"/>
        <w:spacing w:before="30" w:after="30"/>
        <w:ind w:left="426"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Боголюбов Л.Н., Городецкая Н.И., Иванова Л.Ф. Обществознание: 11 класс: базовый уровень: методические рекомендации, М., 2009.</w:t>
      </w:r>
    </w:p>
    <w:p w:rsidR="00AC13AF" w:rsidRDefault="00AC13AF" w:rsidP="00AC13AF">
      <w:pPr>
        <w:numPr>
          <w:ilvl w:val="0"/>
          <w:numId w:val="26"/>
        </w:numPr>
        <w:shd w:val="clear" w:color="auto" w:fill="FFFFFF"/>
        <w:spacing w:before="30" w:after="30"/>
        <w:ind w:left="426"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Краюшкина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С.В. Тесты по обществознанию 11 класс к учебнику «Человек и общество» под ред.  Боголюбова Л.Н., М., 2013.</w:t>
      </w:r>
    </w:p>
    <w:p w:rsidR="00AC13AF" w:rsidRDefault="00AC13AF" w:rsidP="00AC13AF">
      <w:pPr>
        <w:numPr>
          <w:ilvl w:val="0"/>
          <w:numId w:val="26"/>
        </w:numPr>
        <w:shd w:val="clear" w:color="auto" w:fill="FFFFFF"/>
        <w:spacing w:before="30" w:after="30"/>
        <w:ind w:left="426"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ФИПИ: обществознание (универсальные материалы для подготовки учащихся), М., 2014.</w:t>
      </w:r>
    </w:p>
    <w:p w:rsidR="00AC13AF" w:rsidRDefault="00AC13AF" w:rsidP="00AC13AF">
      <w:pPr>
        <w:numPr>
          <w:ilvl w:val="0"/>
          <w:numId w:val="26"/>
        </w:numPr>
        <w:shd w:val="clear" w:color="auto" w:fill="FFFFFF"/>
        <w:spacing w:before="30" w:after="30"/>
        <w:ind w:left="426"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 Аверьянов Ю.И. Политологический энциклопедический словарь, М., 1993Амбарцумов А.,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Стерликов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Ф. 100 терминов рыночной экономики, М., 1993.</w:t>
      </w:r>
    </w:p>
    <w:p w:rsidR="00AC13AF" w:rsidRDefault="00AC13AF" w:rsidP="00AC13AF">
      <w:pPr>
        <w:numPr>
          <w:ilvl w:val="0"/>
          <w:numId w:val="26"/>
        </w:numPr>
        <w:shd w:val="clear" w:color="auto" w:fill="FFFFFF"/>
        <w:spacing w:before="30" w:after="30"/>
        <w:ind w:left="426" w:hanging="284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Степанько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С.Н. Олимпиадные задания по обществознанию 9-11 классы, В., 2009.</w:t>
      </w:r>
    </w:p>
    <w:p w:rsidR="00AC13AF" w:rsidRDefault="00AC13AF" w:rsidP="00AC13AF">
      <w:pPr>
        <w:shd w:val="clear" w:color="auto" w:fill="FFFFFF"/>
        <w:spacing w:after="0" w:line="480" w:lineRule="auto"/>
        <w:ind w:left="567" w:hanging="425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aps/>
          <w:color w:val="000000"/>
          <w:szCs w:val="28"/>
          <w:lang w:eastAsia="ru-RU"/>
        </w:rPr>
        <w:t>ЦИФРОВЫЕ ОБРАЗОВАТЕЛЬНЫЕ РЕСУРСЫ И РЕСУРСЫ СЕТИ ИНТЕРНЕТ</w:t>
      </w:r>
    </w:p>
    <w:p w:rsidR="00AC13AF" w:rsidRDefault="00860C39" w:rsidP="00AC13AF">
      <w:pPr>
        <w:shd w:val="clear" w:color="auto" w:fill="FFFFFF"/>
        <w:spacing w:after="0"/>
        <w:ind w:left="567" w:hanging="425"/>
        <w:rPr>
          <w:rFonts w:eastAsia="Times New Roman" w:cs="Times New Roman"/>
          <w:color w:val="000000" w:themeColor="text1"/>
          <w:szCs w:val="28"/>
          <w:lang w:eastAsia="ru-RU"/>
        </w:rPr>
      </w:pPr>
      <w:hyperlink r:id="rId28" w:history="1">
        <w:r w:rsidR="00AC13AF">
          <w:rPr>
            <w:rStyle w:val="a3"/>
            <w:rFonts w:eastAsia="Times New Roman" w:cs="Times New Roman"/>
            <w:color w:val="000000" w:themeColor="text1"/>
            <w:szCs w:val="28"/>
            <w:lang w:eastAsia="ru-RU"/>
          </w:rPr>
          <w:t>http://www.rsnet.ru/</w:t>
        </w:r>
      </w:hyperlink>
      <w:r w:rsidR="00AC13AF">
        <w:rPr>
          <w:rFonts w:eastAsia="Times New Roman" w:cs="Times New Roman"/>
          <w:color w:val="000000" w:themeColor="text1"/>
          <w:szCs w:val="28"/>
          <w:lang w:eastAsia="ru-RU"/>
        </w:rPr>
        <w:t> — Официальная Россия (сервер органов государственной власти Российской Федерации).</w:t>
      </w:r>
    </w:p>
    <w:p w:rsidR="00AC13AF" w:rsidRDefault="00860C39" w:rsidP="00AC13AF">
      <w:pPr>
        <w:shd w:val="clear" w:color="auto" w:fill="FFFFFF"/>
        <w:spacing w:after="0"/>
        <w:ind w:left="567" w:hanging="425"/>
        <w:rPr>
          <w:rFonts w:eastAsia="Times New Roman" w:cs="Times New Roman"/>
          <w:color w:val="000000" w:themeColor="text1"/>
          <w:szCs w:val="28"/>
          <w:lang w:eastAsia="ru-RU"/>
        </w:rPr>
      </w:pPr>
      <w:hyperlink r:id="rId29" w:history="1">
        <w:r w:rsidR="00AC13AF">
          <w:rPr>
            <w:rStyle w:val="a3"/>
            <w:rFonts w:eastAsia="Times New Roman" w:cs="Times New Roman"/>
            <w:color w:val="000000" w:themeColor="text1"/>
            <w:szCs w:val="28"/>
            <w:lang w:eastAsia="ru-RU"/>
          </w:rPr>
          <w:t>http://www.president.kremlin.ru/</w:t>
        </w:r>
      </w:hyperlink>
      <w:r w:rsidR="00AC13AF">
        <w:rPr>
          <w:rFonts w:eastAsia="Times New Roman" w:cs="Times New Roman"/>
          <w:color w:val="000000" w:themeColor="text1"/>
          <w:szCs w:val="28"/>
          <w:lang w:eastAsia="ru-RU"/>
        </w:rPr>
        <w:t> — Президент Российской Федерации.</w:t>
      </w:r>
    </w:p>
    <w:p w:rsidR="00AC13AF" w:rsidRDefault="00860C39" w:rsidP="00AC13AF">
      <w:pPr>
        <w:shd w:val="clear" w:color="auto" w:fill="FFFFFF"/>
        <w:spacing w:after="0"/>
        <w:ind w:left="567" w:hanging="425"/>
        <w:rPr>
          <w:rFonts w:eastAsia="Times New Roman" w:cs="Times New Roman"/>
          <w:color w:val="000000" w:themeColor="text1"/>
          <w:szCs w:val="28"/>
          <w:lang w:eastAsia="ru-RU"/>
        </w:rPr>
      </w:pPr>
      <w:hyperlink r:id="rId30" w:history="1">
        <w:r w:rsidR="00AC13AF">
          <w:rPr>
            <w:rStyle w:val="a3"/>
            <w:rFonts w:eastAsia="Times New Roman" w:cs="Times New Roman"/>
            <w:color w:val="000000" w:themeColor="text1"/>
            <w:szCs w:val="28"/>
            <w:lang w:eastAsia="ru-RU"/>
          </w:rPr>
          <w:t>http://www.rsnet.ru/</w:t>
        </w:r>
      </w:hyperlink>
      <w:r w:rsidR="00AC13AF">
        <w:rPr>
          <w:rFonts w:eastAsia="Times New Roman" w:cs="Times New Roman"/>
          <w:color w:val="000000" w:themeColor="text1"/>
          <w:szCs w:val="28"/>
          <w:lang w:eastAsia="ru-RU"/>
        </w:rPr>
        <w:t> — Судебная власть Российской Федерации.</w:t>
      </w:r>
    </w:p>
    <w:p w:rsidR="00AC13AF" w:rsidRDefault="00860C39" w:rsidP="00AC13AF">
      <w:pPr>
        <w:shd w:val="clear" w:color="auto" w:fill="FFFFFF"/>
        <w:spacing w:after="0"/>
        <w:ind w:left="567" w:hanging="425"/>
        <w:rPr>
          <w:rFonts w:eastAsia="Times New Roman" w:cs="Times New Roman"/>
          <w:color w:val="000000" w:themeColor="text1"/>
          <w:szCs w:val="28"/>
          <w:lang w:eastAsia="ru-RU"/>
        </w:rPr>
      </w:pPr>
      <w:hyperlink r:id="rId31" w:history="1">
        <w:r w:rsidR="00AC13AF">
          <w:rPr>
            <w:rStyle w:val="a3"/>
            <w:rFonts w:eastAsia="Times New Roman" w:cs="Times New Roman"/>
            <w:color w:val="000000" w:themeColor="text1"/>
            <w:szCs w:val="28"/>
            <w:lang w:eastAsia="ru-RU"/>
          </w:rPr>
          <w:t>http://www.jurizdat.ru/editions/official/lcrf</w:t>
        </w:r>
      </w:hyperlink>
      <w:r w:rsidR="00AC13AF">
        <w:rPr>
          <w:rFonts w:eastAsia="Times New Roman" w:cs="Times New Roman"/>
          <w:color w:val="000000" w:themeColor="text1"/>
          <w:szCs w:val="28"/>
          <w:lang w:eastAsia="ru-RU"/>
        </w:rPr>
        <w:t> — Собрание законодательства РФ</w:t>
      </w:r>
    </w:p>
    <w:p w:rsidR="00AC13AF" w:rsidRDefault="00860C39" w:rsidP="00AC13AF">
      <w:pPr>
        <w:shd w:val="clear" w:color="auto" w:fill="FFFFFF"/>
        <w:spacing w:after="0"/>
        <w:ind w:left="567" w:hanging="4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hyperlink r:id="rId32" w:history="1">
        <w:r w:rsidR="00AC13AF">
          <w:rPr>
            <w:rStyle w:val="a3"/>
            <w:rFonts w:eastAsia="Times New Roman" w:cs="Times New Roman"/>
            <w:color w:val="000000" w:themeColor="text1"/>
            <w:szCs w:val="28"/>
            <w:lang w:eastAsia="ru-RU"/>
          </w:rPr>
          <w:t>http://www.fipi.ru</w:t>
        </w:r>
      </w:hyperlink>
      <w:r w:rsidR="00AC13AF">
        <w:rPr>
          <w:rFonts w:eastAsia="Times New Roman" w:cs="Times New Roman"/>
          <w:color w:val="000000" w:themeColor="text1"/>
          <w:szCs w:val="28"/>
          <w:lang w:eastAsia="ru-RU"/>
        </w:rPr>
        <w:t> – Портал ФИПИ – Федеральный институт педагогических измерений;</w:t>
      </w:r>
    </w:p>
    <w:p w:rsidR="00AC13AF" w:rsidRDefault="00860C39" w:rsidP="00AC13AF">
      <w:pPr>
        <w:shd w:val="clear" w:color="auto" w:fill="FFFFFF"/>
        <w:spacing w:after="0"/>
        <w:ind w:left="567" w:hanging="425"/>
        <w:rPr>
          <w:rFonts w:eastAsia="Times New Roman" w:cs="Times New Roman"/>
          <w:color w:val="000000" w:themeColor="text1"/>
          <w:szCs w:val="28"/>
          <w:lang w:eastAsia="ru-RU"/>
        </w:rPr>
      </w:pPr>
      <w:hyperlink r:id="rId33" w:history="1">
        <w:r w:rsidR="00AC13AF">
          <w:rPr>
            <w:rStyle w:val="a3"/>
            <w:rFonts w:eastAsia="Times New Roman" w:cs="Times New Roman"/>
            <w:color w:val="000000" w:themeColor="text1"/>
            <w:szCs w:val="28"/>
            <w:lang w:eastAsia="ru-RU"/>
          </w:rPr>
          <w:t>http://www</w:t>
        </w:r>
      </w:hyperlink>
      <w:hyperlink r:id="rId34" w:history="1">
        <w:r w:rsidR="00AC13AF">
          <w:rPr>
            <w:rStyle w:val="a3"/>
            <w:rFonts w:eastAsia="Times New Roman" w:cs="Times New Roman"/>
            <w:color w:val="000000" w:themeColor="text1"/>
            <w:szCs w:val="28"/>
            <w:lang w:eastAsia="ru-RU"/>
          </w:rPr>
          <w:t>.ege.edu.ru</w:t>
        </w:r>
      </w:hyperlink>
      <w:r w:rsidR="00AC13AF">
        <w:rPr>
          <w:rFonts w:eastAsia="Times New Roman" w:cs="Times New Roman"/>
          <w:color w:val="000000" w:themeColor="text1"/>
          <w:szCs w:val="28"/>
          <w:lang w:eastAsia="ru-RU"/>
        </w:rPr>
        <w:t> – Портал ЕГЭ (информационной поддержки ЕГЭ);</w:t>
      </w:r>
    </w:p>
    <w:p w:rsidR="00AC13AF" w:rsidRDefault="00860C39" w:rsidP="00AC13AF">
      <w:pPr>
        <w:shd w:val="clear" w:color="auto" w:fill="FFFFFF"/>
        <w:spacing w:after="0"/>
        <w:ind w:left="567" w:hanging="4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hyperlink r:id="rId35" w:history="1">
        <w:r w:rsidR="00AC13AF">
          <w:rPr>
            <w:rStyle w:val="a3"/>
            <w:rFonts w:eastAsia="Times New Roman" w:cs="Times New Roman"/>
            <w:color w:val="000000" w:themeColor="text1"/>
            <w:szCs w:val="28"/>
            <w:lang w:eastAsia="ru-RU"/>
          </w:rPr>
          <w:t>http://www</w:t>
        </w:r>
      </w:hyperlink>
      <w:hyperlink r:id="rId36" w:history="1">
        <w:r w:rsidR="00AC13AF">
          <w:rPr>
            <w:rStyle w:val="a3"/>
            <w:rFonts w:eastAsia="Times New Roman" w:cs="Times New Roman"/>
            <w:color w:val="000000" w:themeColor="text1"/>
            <w:szCs w:val="28"/>
            <w:lang w:eastAsia="ru-RU"/>
          </w:rPr>
          <w:t>.probaege.edu.ru</w:t>
        </w:r>
      </w:hyperlink>
      <w:r w:rsidR="00AC13AF">
        <w:rPr>
          <w:rFonts w:eastAsia="Times New Roman" w:cs="Times New Roman"/>
          <w:color w:val="000000" w:themeColor="text1"/>
          <w:szCs w:val="28"/>
          <w:lang w:eastAsia="ru-RU"/>
        </w:rPr>
        <w:t> – Портал Единый экзамен;</w:t>
      </w:r>
    </w:p>
    <w:p w:rsidR="00AC13AF" w:rsidRDefault="00860C39" w:rsidP="00AC13AF">
      <w:pPr>
        <w:shd w:val="clear" w:color="auto" w:fill="FFFFFF"/>
        <w:spacing w:after="0"/>
        <w:ind w:left="567" w:hanging="425"/>
        <w:rPr>
          <w:rFonts w:eastAsia="Times New Roman" w:cs="Times New Roman"/>
          <w:color w:val="000000" w:themeColor="text1"/>
          <w:szCs w:val="28"/>
          <w:lang w:eastAsia="ru-RU"/>
        </w:rPr>
      </w:pPr>
      <w:hyperlink r:id="rId37" w:history="1">
        <w:r w:rsidR="00AC13AF">
          <w:rPr>
            <w:rStyle w:val="a3"/>
            <w:rFonts w:eastAsia="Times New Roman" w:cs="Times New Roman"/>
            <w:color w:val="000000" w:themeColor="text1"/>
            <w:szCs w:val="28"/>
            <w:lang w:eastAsia="ru-RU"/>
          </w:rPr>
          <w:t>http://www.infomarker.ru/top8.html</w:t>
        </w:r>
      </w:hyperlink>
      <w:r w:rsidR="00AC13AF">
        <w:rPr>
          <w:rFonts w:eastAsia="Times New Roman" w:cs="Times New Roman"/>
          <w:color w:val="000000" w:themeColor="text1"/>
          <w:szCs w:val="28"/>
          <w:lang w:eastAsia="ru-RU"/>
        </w:rPr>
        <w:t> -- RUSTEST.RU  федеральный центр тестирования.</w:t>
      </w:r>
    </w:p>
    <w:p w:rsidR="00AC13AF" w:rsidRDefault="00860C39" w:rsidP="00AC13AF">
      <w:pPr>
        <w:shd w:val="clear" w:color="auto" w:fill="FFFFFF"/>
        <w:spacing w:after="0"/>
        <w:ind w:left="567" w:hanging="425"/>
        <w:rPr>
          <w:rFonts w:eastAsia="Times New Roman" w:cs="Times New Roman"/>
          <w:color w:val="000000" w:themeColor="text1"/>
          <w:szCs w:val="28"/>
          <w:lang w:eastAsia="ru-RU"/>
        </w:rPr>
      </w:pPr>
      <w:hyperlink r:id="rId38" w:history="1">
        <w:r w:rsidR="00AC13AF">
          <w:rPr>
            <w:rStyle w:val="a3"/>
            <w:rFonts w:eastAsia="Times New Roman" w:cs="Times New Roman"/>
            <w:color w:val="000000" w:themeColor="text1"/>
            <w:szCs w:val="28"/>
            <w:lang w:eastAsia="ru-RU"/>
          </w:rPr>
          <w:t>http://www.socionet.ru</w:t>
        </w:r>
      </w:hyperlink>
      <w:r w:rsidR="00AC13AF">
        <w:rPr>
          <w:rFonts w:eastAsia="Times New Roman" w:cs="Times New Roman"/>
          <w:color w:val="000000" w:themeColor="text1"/>
          <w:szCs w:val="28"/>
          <w:lang w:eastAsia="ru-RU"/>
        </w:rPr>
        <w:t xml:space="preserve"> — </w:t>
      </w:r>
      <w:proofErr w:type="spellStart"/>
      <w:r w:rsidR="00AC13AF">
        <w:rPr>
          <w:rFonts w:eastAsia="Times New Roman" w:cs="Times New Roman"/>
          <w:color w:val="000000" w:themeColor="text1"/>
          <w:szCs w:val="28"/>
          <w:lang w:eastAsia="ru-RU"/>
        </w:rPr>
        <w:t>Соционет</w:t>
      </w:r>
      <w:proofErr w:type="spellEnd"/>
      <w:r w:rsidR="00AC13AF">
        <w:rPr>
          <w:rFonts w:eastAsia="Times New Roman" w:cs="Times New Roman"/>
          <w:color w:val="000000" w:themeColor="text1"/>
          <w:szCs w:val="28"/>
          <w:lang w:eastAsia="ru-RU"/>
        </w:rPr>
        <w:t>: информационное пространство по общественным наукам.</w:t>
      </w:r>
    </w:p>
    <w:p w:rsidR="00AC13AF" w:rsidRDefault="00860C39" w:rsidP="00AC13AF">
      <w:pPr>
        <w:shd w:val="clear" w:color="auto" w:fill="FFFFFF"/>
        <w:spacing w:after="0"/>
        <w:ind w:left="567" w:hanging="425"/>
        <w:rPr>
          <w:rFonts w:eastAsia="Times New Roman" w:cs="Times New Roman"/>
          <w:color w:val="000000" w:themeColor="text1"/>
          <w:szCs w:val="28"/>
          <w:lang w:eastAsia="ru-RU"/>
        </w:rPr>
      </w:pPr>
      <w:hyperlink r:id="rId39" w:history="1">
        <w:r w:rsidR="00AC13AF">
          <w:rPr>
            <w:rStyle w:val="a3"/>
            <w:rFonts w:eastAsia="Times New Roman" w:cs="Times New Roman"/>
            <w:color w:val="000000" w:themeColor="text1"/>
            <w:szCs w:val="28"/>
            <w:lang w:eastAsia="ru-RU"/>
          </w:rPr>
          <w:t>http://www.ifap.ru</w:t>
        </w:r>
      </w:hyperlink>
      <w:r w:rsidR="00AC13AF">
        <w:rPr>
          <w:rFonts w:eastAsia="Times New Roman" w:cs="Times New Roman"/>
          <w:color w:val="000000" w:themeColor="text1"/>
          <w:szCs w:val="28"/>
          <w:lang w:eastAsia="ru-RU"/>
        </w:rPr>
        <w:t> — Программа ЮНЕСКО «Информация для всех» в России.</w:t>
      </w:r>
    </w:p>
    <w:p w:rsidR="00AC13AF" w:rsidRDefault="00AC13AF" w:rsidP="00AC13AF">
      <w:pPr>
        <w:shd w:val="clear" w:color="auto" w:fill="FFFFFF"/>
        <w:spacing w:after="0"/>
        <w:ind w:left="567" w:hanging="425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http: //</w:t>
      </w:r>
      <w:hyperlink r:id="rId40" w:history="1">
        <w:r>
          <w:rPr>
            <w:rStyle w:val="a3"/>
            <w:rFonts w:eastAsia="Times New Roman" w:cs="Times New Roman"/>
            <w:color w:val="000000" w:themeColor="text1"/>
            <w:szCs w:val="28"/>
            <w:lang w:eastAsia="ru-RU"/>
          </w:rPr>
          <w:t>www.gks.ru</w:t>
        </w:r>
      </w:hyperlink>
      <w:r>
        <w:rPr>
          <w:rFonts w:eastAsia="Times New Roman" w:cs="Times New Roman"/>
          <w:color w:val="000000" w:themeColor="text1"/>
          <w:szCs w:val="28"/>
          <w:lang w:eastAsia="ru-RU"/>
        </w:rPr>
        <w:t> — Федеральная служба государственной статистики: базы данных, статистическая информация.</w:t>
      </w:r>
    </w:p>
    <w:p w:rsidR="00AC13AF" w:rsidRDefault="00860C39" w:rsidP="00AC13AF">
      <w:pPr>
        <w:shd w:val="clear" w:color="auto" w:fill="FFFFFF"/>
        <w:spacing w:after="0"/>
        <w:ind w:left="567" w:hanging="425"/>
        <w:rPr>
          <w:rFonts w:eastAsia="Times New Roman" w:cs="Times New Roman"/>
          <w:color w:val="000000" w:themeColor="text1"/>
          <w:szCs w:val="28"/>
          <w:lang w:eastAsia="ru-RU"/>
        </w:rPr>
      </w:pPr>
      <w:hyperlink r:id="rId41" w:history="1">
        <w:r w:rsidR="00AC13AF">
          <w:rPr>
            <w:rStyle w:val="a3"/>
            <w:rFonts w:eastAsia="Times New Roman" w:cs="Times New Roman"/>
            <w:color w:val="000000" w:themeColor="text1"/>
            <w:szCs w:val="28"/>
            <w:lang w:eastAsia="ru-RU"/>
          </w:rPr>
          <w:t>http://www.alleng.ru/edu/social2.htm</w:t>
        </w:r>
      </w:hyperlink>
      <w:r w:rsidR="00AC13AF">
        <w:rPr>
          <w:rFonts w:eastAsia="Times New Roman" w:cs="Times New Roman"/>
          <w:color w:val="000000" w:themeColor="text1"/>
          <w:szCs w:val="28"/>
          <w:lang w:eastAsia="ru-RU"/>
        </w:rPr>
        <w:t>Образовательные ресурсы Интернета -обществознание.                                  </w:t>
      </w:r>
    </w:p>
    <w:p w:rsidR="00AC13AF" w:rsidRDefault="00860C39" w:rsidP="00AC13AF">
      <w:pPr>
        <w:shd w:val="clear" w:color="auto" w:fill="FFFFFF"/>
        <w:spacing w:after="0"/>
        <w:ind w:left="567" w:hanging="425"/>
        <w:rPr>
          <w:rFonts w:eastAsia="Times New Roman" w:cs="Times New Roman"/>
          <w:color w:val="000000" w:themeColor="text1"/>
          <w:szCs w:val="28"/>
          <w:lang w:eastAsia="ru-RU"/>
        </w:rPr>
      </w:pPr>
      <w:hyperlink r:id="rId42" w:history="1">
        <w:r w:rsidR="00AC13AF">
          <w:rPr>
            <w:rStyle w:val="a3"/>
            <w:rFonts w:eastAsia="Times New Roman" w:cs="Times New Roman"/>
            <w:color w:val="000000" w:themeColor="text1"/>
            <w:szCs w:val="28"/>
            <w:lang w:eastAsia="ru-RU"/>
          </w:rPr>
          <w:t>http://www.hpo.org</w:t>
        </w:r>
      </w:hyperlink>
      <w:r w:rsidR="00AC13AF">
        <w:rPr>
          <w:rFonts w:eastAsia="Times New Roman" w:cs="Times New Roman"/>
          <w:color w:val="000000" w:themeColor="text1"/>
          <w:szCs w:val="28"/>
          <w:lang w:eastAsia="ru-RU"/>
        </w:rPr>
        <w:t> – Права человека в России</w:t>
      </w:r>
    </w:p>
    <w:p w:rsidR="00AC13AF" w:rsidRDefault="00860C39" w:rsidP="00AC13AF">
      <w:pPr>
        <w:shd w:val="clear" w:color="auto" w:fill="FFFFFF"/>
        <w:spacing w:after="0"/>
        <w:ind w:left="567" w:hanging="425"/>
        <w:rPr>
          <w:rFonts w:eastAsia="Times New Roman" w:cs="Times New Roman"/>
          <w:color w:val="000000" w:themeColor="text1"/>
          <w:szCs w:val="28"/>
          <w:lang w:eastAsia="ru-RU"/>
        </w:rPr>
      </w:pPr>
      <w:hyperlink r:id="rId43" w:history="1">
        <w:r w:rsidR="00AC13AF">
          <w:rPr>
            <w:rStyle w:val="a3"/>
            <w:rFonts w:eastAsia="Times New Roman" w:cs="Times New Roman"/>
            <w:color w:val="000000" w:themeColor="text1"/>
            <w:szCs w:val="28"/>
            <w:lang w:eastAsia="ru-RU"/>
          </w:rPr>
          <w:t>http://www.chelt.ru</w:t>
        </w:r>
      </w:hyperlink>
      <w:r w:rsidR="00AC13AF">
        <w:rPr>
          <w:rFonts w:eastAsia="Times New Roman" w:cs="Times New Roman"/>
          <w:color w:val="000000" w:themeColor="text1"/>
          <w:szCs w:val="28"/>
          <w:lang w:eastAsia="ru-RU"/>
        </w:rPr>
        <w:t> – журнал «Человек и труд»</w:t>
      </w:r>
    </w:p>
    <w:p w:rsidR="00AC13AF" w:rsidRDefault="00860C39" w:rsidP="00AC13AF">
      <w:pPr>
        <w:shd w:val="clear" w:color="auto" w:fill="FFFFFF"/>
        <w:spacing w:after="0"/>
        <w:ind w:left="567" w:hanging="425"/>
        <w:rPr>
          <w:rFonts w:eastAsia="Times New Roman" w:cs="Times New Roman"/>
          <w:color w:val="000000" w:themeColor="text1"/>
          <w:szCs w:val="28"/>
          <w:lang w:eastAsia="ru-RU"/>
        </w:rPr>
      </w:pPr>
      <w:hyperlink r:id="rId44" w:history="1">
        <w:r w:rsidR="00AC13AF">
          <w:rPr>
            <w:rStyle w:val="a3"/>
            <w:rFonts w:eastAsia="Times New Roman" w:cs="Times New Roman"/>
            <w:color w:val="000000" w:themeColor="text1"/>
            <w:szCs w:val="28"/>
            <w:lang w:eastAsia="ru-RU"/>
          </w:rPr>
          <w:t>http://www.ant-m.ucoz.ru/</w:t>
        </w:r>
      </w:hyperlink>
      <w:r w:rsidR="00AC13AF">
        <w:rPr>
          <w:rFonts w:eastAsia="Times New Roman" w:cs="Times New Roman"/>
          <w:color w:val="000000" w:themeColor="text1"/>
          <w:szCs w:val="28"/>
          <w:lang w:eastAsia="ru-RU"/>
        </w:rPr>
        <w:t>  - "Виртуальный кабинет истории и обществознания"</w:t>
      </w:r>
    </w:p>
    <w:p w:rsidR="00AC13AF" w:rsidRDefault="00860C39" w:rsidP="00AC13AF">
      <w:pPr>
        <w:shd w:val="clear" w:color="auto" w:fill="FFFFFF"/>
        <w:spacing w:after="0"/>
        <w:ind w:left="567" w:hanging="4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hyperlink r:id="rId45" w:history="1">
        <w:r w:rsidR="00AC13AF">
          <w:rPr>
            <w:rStyle w:val="a3"/>
            <w:rFonts w:eastAsia="Times New Roman" w:cs="Times New Roman"/>
            <w:color w:val="000000" w:themeColor="text1"/>
            <w:szCs w:val="28"/>
            <w:lang w:eastAsia="ru-RU"/>
          </w:rPr>
          <w:t>http://www</w:t>
        </w:r>
      </w:hyperlink>
      <w:hyperlink r:id="rId46" w:history="1">
        <w:r w:rsidR="00AC13AF">
          <w:rPr>
            <w:rStyle w:val="a3"/>
            <w:rFonts w:eastAsia="Times New Roman" w:cs="Times New Roman"/>
            <w:color w:val="000000" w:themeColor="text1"/>
            <w:szCs w:val="28"/>
            <w:lang w:eastAsia="ru-RU"/>
          </w:rPr>
          <w:t>.mon.gov.ru</w:t>
        </w:r>
      </w:hyperlink>
      <w:r w:rsidR="00AC13AF">
        <w:rPr>
          <w:rFonts w:eastAsia="Times New Roman" w:cs="Times New Roman"/>
          <w:color w:val="000000" w:themeColor="text1"/>
          <w:szCs w:val="28"/>
          <w:lang w:eastAsia="ru-RU"/>
        </w:rPr>
        <w:t> – Министерство  образования и науки;</w:t>
      </w:r>
    </w:p>
    <w:p w:rsidR="00AC13AF" w:rsidRDefault="00860C39" w:rsidP="00AC13AF">
      <w:pPr>
        <w:shd w:val="clear" w:color="auto" w:fill="FFFFFF"/>
        <w:spacing w:after="0"/>
        <w:ind w:left="567" w:hanging="42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hyperlink r:id="rId47" w:history="1">
        <w:r w:rsidR="00AC13AF">
          <w:rPr>
            <w:rStyle w:val="a3"/>
            <w:rFonts w:eastAsia="Times New Roman" w:cs="Times New Roman"/>
            <w:color w:val="000000" w:themeColor="text1"/>
            <w:szCs w:val="28"/>
            <w:lang w:eastAsia="ru-RU"/>
          </w:rPr>
          <w:t>http://www</w:t>
        </w:r>
      </w:hyperlink>
      <w:hyperlink r:id="rId48" w:history="1">
        <w:r w:rsidR="00AC13AF">
          <w:rPr>
            <w:rStyle w:val="a3"/>
            <w:rFonts w:eastAsia="Times New Roman" w:cs="Times New Roman"/>
            <w:color w:val="000000" w:themeColor="text1"/>
            <w:szCs w:val="28"/>
            <w:lang w:eastAsia="ru-RU"/>
          </w:rPr>
          <w:t>.probaege.edu.ru</w:t>
        </w:r>
      </w:hyperlink>
      <w:r w:rsidR="00AC13AF">
        <w:rPr>
          <w:rFonts w:eastAsia="Times New Roman" w:cs="Times New Roman"/>
          <w:color w:val="000000" w:themeColor="text1"/>
          <w:szCs w:val="28"/>
          <w:lang w:eastAsia="ru-RU"/>
        </w:rPr>
        <w:t> – Федеральный портал «Российское образование»</w:t>
      </w:r>
    </w:p>
    <w:p w:rsidR="00AC13AF" w:rsidRDefault="00860C39" w:rsidP="00AC13AF">
      <w:pPr>
        <w:shd w:val="clear" w:color="auto" w:fill="FFFFFF"/>
        <w:spacing w:after="0"/>
        <w:ind w:left="567" w:hanging="425"/>
        <w:rPr>
          <w:rFonts w:eastAsia="Times New Roman" w:cs="Times New Roman"/>
          <w:color w:val="000000" w:themeColor="text1"/>
          <w:szCs w:val="28"/>
          <w:lang w:eastAsia="ru-RU"/>
        </w:rPr>
      </w:pPr>
      <w:hyperlink r:id="rId49" w:history="1">
        <w:r w:rsidR="00AC13AF">
          <w:rPr>
            <w:rStyle w:val="a3"/>
            <w:rFonts w:eastAsia="Times New Roman" w:cs="Times New Roman"/>
            <w:color w:val="000000" w:themeColor="text1"/>
            <w:szCs w:val="28"/>
            <w:lang w:eastAsia="ru-RU"/>
          </w:rPr>
          <w:t>http://www.rusedu.ru/</w:t>
        </w:r>
      </w:hyperlink>
      <w:r w:rsidR="00AC13AF">
        <w:rPr>
          <w:rFonts w:eastAsia="Times New Roman" w:cs="Times New Roman"/>
          <w:color w:val="000000" w:themeColor="text1"/>
          <w:szCs w:val="28"/>
          <w:lang w:eastAsia="ru-RU"/>
        </w:rPr>
        <w:t> Архив учебных программ и презентаций</w:t>
      </w:r>
    </w:p>
    <w:p w:rsidR="00AC13AF" w:rsidRDefault="00860C39" w:rsidP="00AC13AF">
      <w:pPr>
        <w:shd w:val="clear" w:color="auto" w:fill="FFFFFF"/>
        <w:spacing w:after="0"/>
        <w:ind w:left="567" w:hanging="425"/>
        <w:jc w:val="both"/>
        <w:rPr>
          <w:rFonts w:eastAsia="Times New Roman" w:cs="Times New Roman"/>
          <w:color w:val="000000"/>
          <w:szCs w:val="28"/>
          <w:lang w:eastAsia="ru-RU"/>
        </w:rPr>
      </w:pPr>
      <w:hyperlink r:id="rId50" w:history="1">
        <w:r w:rsidR="00AC13AF">
          <w:rPr>
            <w:rStyle w:val="a3"/>
            <w:rFonts w:eastAsia="Times New Roman" w:cs="Times New Roman"/>
            <w:color w:val="000000" w:themeColor="text1"/>
            <w:szCs w:val="28"/>
            <w:lang w:eastAsia="ru-RU"/>
          </w:rPr>
          <w:t>http://pedsovet.org/</w:t>
        </w:r>
      </w:hyperlink>
      <w:r w:rsidR="00AC13AF">
        <w:rPr>
          <w:rFonts w:eastAsia="Times New Roman" w:cs="Times New Roman"/>
          <w:color w:val="000000" w:themeColor="text1"/>
          <w:szCs w:val="28"/>
          <w:lang w:eastAsia="ru-RU"/>
        </w:rPr>
        <w:t> Всероссийский И</w:t>
      </w:r>
      <w:r w:rsidR="00AC13AF">
        <w:rPr>
          <w:rFonts w:eastAsia="Times New Roman" w:cs="Times New Roman"/>
          <w:color w:val="000000"/>
          <w:szCs w:val="28"/>
          <w:lang w:eastAsia="ru-RU"/>
        </w:rPr>
        <w:t>нтернет – педсовет</w:t>
      </w:r>
    </w:p>
    <w:p w:rsidR="00AC13AF" w:rsidRDefault="00860C39" w:rsidP="00AC13AF">
      <w:pPr>
        <w:shd w:val="clear" w:color="auto" w:fill="FFFFFF"/>
        <w:spacing w:after="0"/>
        <w:ind w:left="567" w:hanging="425"/>
        <w:jc w:val="both"/>
        <w:rPr>
          <w:rFonts w:eastAsia="Times New Roman" w:cs="Times New Roman"/>
          <w:color w:val="000000"/>
          <w:szCs w:val="28"/>
          <w:lang w:eastAsia="ru-RU"/>
        </w:rPr>
      </w:pPr>
      <w:hyperlink r:id="rId51" w:history="1">
        <w:r w:rsidR="00AC13AF">
          <w:rPr>
            <w:rStyle w:val="a3"/>
            <w:rFonts w:eastAsia="Times New Roman" w:cs="Times New Roman"/>
            <w:color w:val="000000" w:themeColor="text1"/>
            <w:szCs w:val="28"/>
            <w:lang w:eastAsia="ru-RU"/>
          </w:rPr>
          <w:t>http://www.uchportal.ru/</w:t>
        </w:r>
      </w:hyperlink>
      <w:r w:rsidR="00AC13AF">
        <w:rPr>
          <w:rFonts w:eastAsia="Times New Roman" w:cs="Times New Roman"/>
          <w:color w:val="000000"/>
          <w:szCs w:val="28"/>
          <w:lang w:eastAsia="ru-RU"/>
        </w:rPr>
        <w:t> Учительский портал</w:t>
      </w:r>
    </w:p>
    <w:p w:rsidR="00AC13AF" w:rsidRDefault="00AC13AF" w:rsidP="00AC13AF">
      <w:pPr>
        <w:spacing w:after="0"/>
        <w:ind w:hanging="425"/>
        <w:jc w:val="both"/>
        <w:rPr>
          <w:rFonts w:cs="Times New Roman"/>
          <w:szCs w:val="28"/>
        </w:rPr>
      </w:pPr>
    </w:p>
    <w:p w:rsidR="000D5395" w:rsidRDefault="000D5395" w:rsidP="00AC13AF">
      <w:pPr>
        <w:ind w:hanging="425"/>
      </w:pPr>
    </w:p>
    <w:sectPr w:rsidR="000D5395" w:rsidSect="00AC13AF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AB6"/>
    <w:multiLevelType w:val="multilevel"/>
    <w:tmpl w:val="158AD16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777494"/>
    <w:multiLevelType w:val="multilevel"/>
    <w:tmpl w:val="67F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F1E3B"/>
    <w:multiLevelType w:val="multilevel"/>
    <w:tmpl w:val="F8E4F9AA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341"/>
        </w:tabs>
        <w:ind w:left="4341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501"/>
        </w:tabs>
        <w:ind w:left="6501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221"/>
        </w:tabs>
        <w:ind w:left="7221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941"/>
        </w:tabs>
        <w:ind w:left="7941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661"/>
        </w:tabs>
        <w:ind w:left="8661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381"/>
        </w:tabs>
        <w:ind w:left="9381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DA181B"/>
    <w:multiLevelType w:val="hybridMultilevel"/>
    <w:tmpl w:val="FC222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C557FA"/>
    <w:multiLevelType w:val="multilevel"/>
    <w:tmpl w:val="9A82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4C5F75"/>
    <w:multiLevelType w:val="multilevel"/>
    <w:tmpl w:val="877A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B407DD"/>
    <w:multiLevelType w:val="multilevel"/>
    <w:tmpl w:val="C3A2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E71A9"/>
    <w:multiLevelType w:val="multilevel"/>
    <w:tmpl w:val="789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26742C"/>
    <w:multiLevelType w:val="multilevel"/>
    <w:tmpl w:val="0DEE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9C08EE"/>
    <w:multiLevelType w:val="multilevel"/>
    <w:tmpl w:val="6AF47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8F51E2"/>
    <w:multiLevelType w:val="multilevel"/>
    <w:tmpl w:val="277E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E101B3"/>
    <w:multiLevelType w:val="multilevel"/>
    <w:tmpl w:val="98C8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4C2838"/>
    <w:multiLevelType w:val="multilevel"/>
    <w:tmpl w:val="66A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C57218"/>
    <w:multiLevelType w:val="multilevel"/>
    <w:tmpl w:val="C36C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F7E8A"/>
    <w:multiLevelType w:val="multilevel"/>
    <w:tmpl w:val="AD34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D17AAB"/>
    <w:multiLevelType w:val="multilevel"/>
    <w:tmpl w:val="A556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B44036"/>
    <w:multiLevelType w:val="multilevel"/>
    <w:tmpl w:val="3374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CF3E47"/>
    <w:multiLevelType w:val="multilevel"/>
    <w:tmpl w:val="E4D0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AE528E"/>
    <w:multiLevelType w:val="multilevel"/>
    <w:tmpl w:val="C044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737271"/>
    <w:multiLevelType w:val="multilevel"/>
    <w:tmpl w:val="47C8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4B3B16"/>
    <w:multiLevelType w:val="multilevel"/>
    <w:tmpl w:val="D66C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D83D80"/>
    <w:multiLevelType w:val="multilevel"/>
    <w:tmpl w:val="3046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132BD0"/>
    <w:multiLevelType w:val="multilevel"/>
    <w:tmpl w:val="EF9C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193844"/>
    <w:multiLevelType w:val="multilevel"/>
    <w:tmpl w:val="AC7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FC3DC4"/>
    <w:multiLevelType w:val="multilevel"/>
    <w:tmpl w:val="AF54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361EDC"/>
    <w:multiLevelType w:val="multilevel"/>
    <w:tmpl w:val="0B18F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1"/>
  </w:num>
  <w:num w:numId="5">
    <w:abstractNumId w:val="2"/>
  </w:num>
  <w:num w:numId="6">
    <w:abstractNumId w:val="15"/>
  </w:num>
  <w:num w:numId="7">
    <w:abstractNumId w:val="17"/>
  </w:num>
  <w:num w:numId="8">
    <w:abstractNumId w:val="12"/>
  </w:num>
  <w:num w:numId="9">
    <w:abstractNumId w:val="24"/>
  </w:num>
  <w:num w:numId="10">
    <w:abstractNumId w:val="16"/>
  </w:num>
  <w:num w:numId="11">
    <w:abstractNumId w:val="21"/>
  </w:num>
  <w:num w:numId="12">
    <w:abstractNumId w:val="14"/>
  </w:num>
  <w:num w:numId="13">
    <w:abstractNumId w:val="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0"/>
  </w:num>
  <w:num w:numId="17">
    <w:abstractNumId w:val="10"/>
  </w:num>
  <w:num w:numId="1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</w:num>
  <w:num w:numId="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3"/>
  </w:num>
  <w:num w:numId="25">
    <w:abstractNumId w:val="6"/>
  </w:num>
  <w:num w:numId="2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2A"/>
    <w:rsid w:val="000D5395"/>
    <w:rsid w:val="00860C39"/>
    <w:rsid w:val="00AC13AF"/>
    <w:rsid w:val="00B7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1C52"/>
  <w15:chartTrackingRefBased/>
  <w15:docId w15:val="{54EF9418-DDD6-4E5A-808F-C22AFD41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A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3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13AF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AC13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C13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13AF"/>
    <w:pPr>
      <w:ind w:left="720"/>
      <w:contextualSpacing/>
    </w:pPr>
  </w:style>
  <w:style w:type="character" w:customStyle="1" w:styleId="placeholder-mask">
    <w:name w:val="placeholder-mask"/>
    <w:basedOn w:val="a0"/>
    <w:rsid w:val="00AC13AF"/>
  </w:style>
  <w:style w:type="character" w:customStyle="1" w:styleId="placeholder">
    <w:name w:val="placeholder"/>
    <w:basedOn w:val="a0"/>
    <w:rsid w:val="00AC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39" Type="http://schemas.openxmlformats.org/officeDocument/2006/relationships/hyperlink" Target="https://www.google.com/url?q=https://www.google.com/url?q%3Dhttp://www.ifap.ru%26sa%3DD%26ust%3D1563549213797000&amp;sa=D&amp;ust=1598696871578000&amp;usg=AOvVaw20CXkaKQl-HNFpscbgAxvm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c418" TargetMode="External"/><Relationship Id="rId34" Type="http://schemas.openxmlformats.org/officeDocument/2006/relationships/hyperlink" Target="https://www.google.com/url?q=https://www.google.com/url?q%3Dhttp://www.ege.edu.ru/%26sa%3DD%26ust%3D1563549213796000&amp;sa=D&amp;ust=1598696871576000&amp;usg=AOvVaw1kWTygXe9iFFnD33yCSR1C" TargetMode="External"/><Relationship Id="rId42" Type="http://schemas.openxmlformats.org/officeDocument/2006/relationships/hyperlink" Target="https://www.google.com/url?q=https://www.google.com/url?q%3Dhttp://www.hpo.org%26sa%3DD%26ust%3D1563549213798000&amp;sa=D&amp;ust=1598696871579000&amp;usg=AOvVaw2NhV1zO3bxngf6qB4wOcI6" TargetMode="External"/><Relationship Id="rId47" Type="http://schemas.openxmlformats.org/officeDocument/2006/relationships/hyperlink" Target="https://www.google.com/url?q=https://www.google.com/url?q%3Dhttp://www/%26sa%3DD%26ust%3D1563549213800000&amp;sa=D&amp;ust=1598696871580000&amp;usg=AOvVaw1dAME6BXa6Zk-0A2XX2dpX" TargetMode="External"/><Relationship Id="rId50" Type="http://schemas.openxmlformats.org/officeDocument/2006/relationships/hyperlink" Target="https://www.google.com/url?q=https://www.google.com/url?q%3Dhttp://pedsovet.org/%26sa%3DD%26ust%3D1563549213801000&amp;sa=D&amp;ust=1598696871581000&amp;usg=AOvVaw3zf2TVdkWMG_cu4LOPpvZp" TargetMode="External"/><Relationship Id="rId7" Type="http://schemas.openxmlformats.org/officeDocument/2006/relationships/hyperlink" Target="https://m.edsoo.ru/7f41c418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33" Type="http://schemas.openxmlformats.org/officeDocument/2006/relationships/hyperlink" Target="https://www.google.com/url?q=https://www.google.com/url?q%3Dhttp://www/%26sa%3DD%26ust%3D1563549213795000&amp;sa=D&amp;ust=1598696871576000&amp;usg=AOvVaw1f9pakVDlptGTTGpdRXDAv" TargetMode="External"/><Relationship Id="rId38" Type="http://schemas.openxmlformats.org/officeDocument/2006/relationships/hyperlink" Target="https://www.google.com/url?q=https://www.google.com/url?q%3Dhttp://www.socionet.ru%26sa%3DD%26ust%3D1563549213797000&amp;sa=D&amp;ust=1598696871577000&amp;usg=AOvVaw2iMIuHOojlHYJGmzNK6pHK" TargetMode="External"/><Relationship Id="rId46" Type="http://schemas.openxmlformats.org/officeDocument/2006/relationships/hyperlink" Target="https://www.google.com/url?q=https://www.google.com/url?q%3Dhttp://www.mon.gov.ru/%26sa%3DD%26ust%3D1563549213800000&amp;sa=D&amp;ust=1598696871580000&amp;usg=AOvVaw0Ylfw9b5na1h0X7sx2cb-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c418" TargetMode="External"/><Relationship Id="rId20" Type="http://schemas.openxmlformats.org/officeDocument/2006/relationships/hyperlink" Target="https://m.edsoo.ru/7f41c418" TargetMode="External"/><Relationship Id="rId29" Type="http://schemas.openxmlformats.org/officeDocument/2006/relationships/hyperlink" Target="https://www.google.com/url?q=https://www.google.com/url?q%3Dhttp://www.president.kremlin.ru/%26sa%3DD%26ust%3D1563549213794000&amp;sa=D&amp;ust=1598696871575000&amp;usg=AOvVaw2qojo6wKu0cmlgy9V_ACwV" TargetMode="External"/><Relationship Id="rId41" Type="http://schemas.openxmlformats.org/officeDocument/2006/relationships/hyperlink" Target="https://www.google.com/url?q=https://www.google.com/url?q%3Dhttp://www.alleng.ru/edu/social2.htm%26sa%3DD%26ust%3D1563549213798000&amp;sa=D&amp;ust=1598696871578000&amp;usg=AOvVaw2bS61nDCuAHjV5lxlYjmJ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c418" TargetMode="External"/><Relationship Id="rId11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32" Type="http://schemas.openxmlformats.org/officeDocument/2006/relationships/hyperlink" Target="https://www.google.com/url?q=https://www.google.com/url?q%3Dhttp://www.fipi.ru/%26sa%3DD%26ust%3D1563549213795000&amp;sa=D&amp;ust=1598696871576000&amp;usg=AOvVaw25iQzKd5kVm3EGy5o6rc1D" TargetMode="External"/><Relationship Id="rId37" Type="http://schemas.openxmlformats.org/officeDocument/2006/relationships/hyperlink" Target="https://www.google.com/url?q=https://www.google.com/url?q%3Dhttp://www.infomarker.ru/top8.html%26sa%3DD%26ust%3D1563549213796000&amp;sa=D&amp;ust=1598696871577000&amp;usg=AOvVaw1zwOqzXN5qBef4qtNe-lvf" TargetMode="External"/><Relationship Id="rId40" Type="http://schemas.openxmlformats.org/officeDocument/2006/relationships/hyperlink" Target="https://www.google.com/url?q=https://www.google.com/url?q%3Dhttp://www.gks.ru%26sa%3DD%26ust%3D1563549213798000&amp;sa=D&amp;ust=1598696871578000&amp;usg=AOvVaw0ig3gcgiVxCfNOtONFSyCN" TargetMode="External"/><Relationship Id="rId45" Type="http://schemas.openxmlformats.org/officeDocument/2006/relationships/hyperlink" Target="https://www.google.com/url?q=https://www.google.com/url?q%3Dhttp://www/%26sa%3DD%26ust%3D1563549213800000&amp;sa=D&amp;ust=1598696871580000&amp;usg=AOvVaw1dAME6BXa6Zk-0A2XX2dpX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www.google.com/url?q=https://www.google.com/url?q%3Dhttp://www.rsnet.ru/%26sa%3DD%26ust%3D1563549213793000&amp;sa=D&amp;ust=1598696871574000&amp;usg=AOvVaw3gVDhuQg8Nw-ChnYEVdoCv" TargetMode="External"/><Relationship Id="rId36" Type="http://schemas.openxmlformats.org/officeDocument/2006/relationships/hyperlink" Target="https://www.google.com/url?q=https://www.google.com/url?q%3Dhttp://www.probaege.edu.ru/%26sa%3DD%26ust%3D1563549213796000&amp;sa=D&amp;ust=1598696871577000&amp;usg=AOvVaw0AR4AkorDfni8p3uyN2cd-" TargetMode="External"/><Relationship Id="rId49" Type="http://schemas.openxmlformats.org/officeDocument/2006/relationships/hyperlink" Target="https://www.google.com/url?q=https://www.google.com/url?q%3Dhttp://www.rusedu.ru/%26sa%3DD%26ust%3D1563549213801000&amp;sa=D&amp;ust=1598696871581000&amp;usg=AOvVaw0QElrsf0nF7UjzoDNhSlEX" TargetMode="External"/><Relationship Id="rId10" Type="http://schemas.openxmlformats.org/officeDocument/2006/relationships/hyperlink" Target="https://m.edsoo.ru/7f41c418" TargetMode="External"/><Relationship Id="rId19" Type="http://schemas.openxmlformats.org/officeDocument/2006/relationships/hyperlink" Target="https://m.edsoo.ru/7f41c418" TargetMode="External"/><Relationship Id="rId31" Type="http://schemas.openxmlformats.org/officeDocument/2006/relationships/hyperlink" Target="https://www.google.com/url?q=https://www.google.com/url?q%3Dhttp://www.jurizdat.ru/editions/official/lcrf%26sa%3DD%26ust%3D1563549213795000&amp;sa=D&amp;ust=1598696871575000&amp;usg=AOvVaw013wVx9WpNl_Rm_yUtQJMr" TargetMode="External"/><Relationship Id="rId44" Type="http://schemas.openxmlformats.org/officeDocument/2006/relationships/hyperlink" Target="https://www.google.com/url?q=https://www.google.com/url?q%3Dhttp://www.ant-m.ucoz.ru/%26sa%3DD%26ust%3D1563549213799000&amp;sa=D&amp;ust=1598696871579000&amp;usg=AOvVaw0cfK8Y9EUmlDydvDRr5zAo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418" TargetMode="External"/><Relationship Id="rId30" Type="http://schemas.openxmlformats.org/officeDocument/2006/relationships/hyperlink" Target="https://www.google.com/url?q=https://www.google.com/url?q%3Dhttp://www.rsnet.ru/%26sa%3DD%26ust%3D1563549213794000&amp;sa=D&amp;ust=1598696871575000&amp;usg=AOvVaw3h7IkwkMXkD7BML6R9sgDh" TargetMode="External"/><Relationship Id="rId35" Type="http://schemas.openxmlformats.org/officeDocument/2006/relationships/hyperlink" Target="https://www.google.com/url?q=https://www.google.com/url?q%3Dhttp://www/%26sa%3DD%26ust%3D1563549213796000&amp;sa=D&amp;ust=1598696871576000&amp;usg=AOvVaw0JZnSOA4WjD5ptq-94Nixy" TargetMode="External"/><Relationship Id="rId43" Type="http://schemas.openxmlformats.org/officeDocument/2006/relationships/hyperlink" Target="https://www.google.com/url?q=https://www.google.com/url?q%3Dhttp://www.chelt.ru%26sa%3DD%26ust%3D1563549213799000&amp;sa=D&amp;ust=1598696871579000&amp;usg=AOvVaw3PWiKUxXJ3akAqDlkqgZLU" TargetMode="External"/><Relationship Id="rId48" Type="http://schemas.openxmlformats.org/officeDocument/2006/relationships/hyperlink" Target="https://www.google.com/url?q=https://www.google.com/url?q%3Dhttp://www.probaege.edu.ru/%26sa%3DD%26ust%3D1563549213800000&amp;sa=D&amp;ust=1598696871580000&amp;usg=AOvVaw1U2P9Nam5bAhQKzSxZYm-h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www.google.com/url?q=https://www.google.com/url?q%3Dhttp://www.uchportal.ru/%26sa%3DD%26ust%3D1563549213802000&amp;sa=D&amp;ust=1598696871582000&amp;usg=AOvVaw3Q3nUNqe_HLXMy4Izd3Jz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BD822-B095-4D52-8A4B-233E69EC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7003</Words>
  <Characters>39918</Characters>
  <Application>Microsoft Office Word</Application>
  <DocSecurity>0</DocSecurity>
  <Lines>332</Lines>
  <Paragraphs>93</Paragraphs>
  <ScaleCrop>false</ScaleCrop>
  <Company>HOME</Company>
  <LinksUpToDate>false</LinksUpToDate>
  <CharactersWithSpaces>46828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НАФАНЯ</dc:creator>
  <cp:keywords/>
  <dc:description/>
  <cp:lastModifiedBy>НАФАНЯ</cp:lastModifiedBy>
  <cp:revision>3</cp:revision>
  <dcterms:created xsi:type="dcterms:W3CDTF">2023-09-13T12:48:00Z</dcterms:created>
  <dcterms:modified xsi:type="dcterms:W3CDTF">2023-09-13T15:21:00Z</dcterms:modified>
</cp:coreProperties>
</file>