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2E" w:rsidRDefault="00AC56B9" w:rsidP="002B5CFB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26F2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2B5CFB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0272E7" w:rsidRDefault="000272E7" w:rsidP="002B5CFB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0272E7" w:rsidRPr="000272E7" w:rsidRDefault="000272E7" w:rsidP="002B5CFB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                                       </w:t>
      </w:r>
      <w:r w:rsidRPr="000272E7">
        <w:rPr>
          <w:rFonts w:eastAsia="Times New Roman" w:cs="Times New Roman"/>
          <w:b/>
          <w:bCs/>
          <w:color w:val="333333"/>
          <w:szCs w:val="28"/>
          <w:lang w:eastAsia="ru-RU"/>
        </w:rPr>
        <w:t>Статус документа</w:t>
      </w:r>
    </w:p>
    <w:p w:rsidR="00DB1329" w:rsidRPr="000272E7" w:rsidRDefault="00DB1329" w:rsidP="00DB1329">
      <w:pPr>
        <w:spacing w:after="0" w:line="264" w:lineRule="auto"/>
        <w:ind w:firstLine="709"/>
        <w:jc w:val="both"/>
        <w:rPr>
          <w:color w:val="000000"/>
          <w:sz w:val="24"/>
          <w:szCs w:val="24"/>
        </w:rPr>
      </w:pPr>
      <w:r w:rsidRPr="000272E7">
        <w:rPr>
          <w:color w:val="000000"/>
          <w:sz w:val="24"/>
          <w:szCs w:val="24"/>
        </w:rPr>
        <w:t xml:space="preserve">Программа по </w:t>
      </w:r>
      <w:r w:rsidR="000272E7" w:rsidRPr="00921412">
        <w:rPr>
          <w:color w:val="000000"/>
          <w:sz w:val="24"/>
          <w:szCs w:val="24"/>
        </w:rPr>
        <w:t>математике «Вероятность и статистика</w:t>
      </w:r>
      <w:r w:rsidR="00FB3265">
        <w:rPr>
          <w:color w:val="000000"/>
          <w:sz w:val="24"/>
          <w:szCs w:val="24"/>
        </w:rPr>
        <w:t>»</w:t>
      </w:r>
      <w:bookmarkStart w:id="0" w:name="_GoBack"/>
      <w:bookmarkEnd w:id="0"/>
      <w:r w:rsidRPr="00921412">
        <w:rPr>
          <w:color w:val="000000"/>
          <w:sz w:val="24"/>
          <w:szCs w:val="24"/>
        </w:rPr>
        <w:t xml:space="preserve"> (базовый уровень)</w:t>
      </w:r>
      <w:r w:rsidRPr="000272E7">
        <w:rPr>
          <w:color w:val="000000"/>
          <w:sz w:val="24"/>
          <w:szCs w:val="24"/>
        </w:rPr>
        <w:t xml:space="preserve"> на уровне </w:t>
      </w:r>
      <w:r w:rsidR="001256C9">
        <w:rPr>
          <w:color w:val="000000"/>
          <w:sz w:val="24"/>
          <w:szCs w:val="24"/>
        </w:rPr>
        <w:t>основного</w:t>
      </w:r>
      <w:r w:rsidRPr="000272E7">
        <w:rPr>
          <w:color w:val="000000"/>
          <w:sz w:val="24"/>
          <w:szCs w:val="24"/>
        </w:rPr>
        <w:t xml:space="preserve"> общего образования разработана на основе:</w:t>
      </w:r>
    </w:p>
    <w:p w:rsidR="00DB1329" w:rsidRPr="000272E7" w:rsidRDefault="00DB1329" w:rsidP="00DB1329">
      <w:pPr>
        <w:numPr>
          <w:ilvl w:val="0"/>
          <w:numId w:val="7"/>
        </w:numPr>
        <w:tabs>
          <w:tab w:val="num" w:pos="0"/>
          <w:tab w:val="num" w:pos="426"/>
        </w:tabs>
        <w:spacing w:after="0" w:line="276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272E7">
        <w:rPr>
          <w:rFonts w:eastAsia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29.12. 2012, № 273;</w:t>
      </w:r>
    </w:p>
    <w:p w:rsidR="00DB1329" w:rsidRPr="000272E7" w:rsidRDefault="00DB1329" w:rsidP="00DB1329">
      <w:pPr>
        <w:numPr>
          <w:ilvl w:val="0"/>
          <w:numId w:val="7"/>
        </w:numPr>
        <w:tabs>
          <w:tab w:val="num" w:pos="0"/>
        </w:tabs>
        <w:spacing w:after="0" w:line="276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E7">
        <w:rPr>
          <w:rFonts w:eastAsia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  <w:r w:rsidR="001256C9">
        <w:rPr>
          <w:rFonts w:eastAsia="Times New Roman" w:cs="Times New Roman"/>
          <w:sz w:val="24"/>
          <w:szCs w:val="24"/>
          <w:lang w:eastAsia="ru-RU"/>
        </w:rPr>
        <w:t xml:space="preserve">основного </w:t>
      </w:r>
      <w:r w:rsidRPr="000272E7">
        <w:rPr>
          <w:rFonts w:eastAsia="Times New Roman" w:cs="Times New Roman"/>
          <w:sz w:val="24"/>
          <w:szCs w:val="24"/>
          <w:lang w:eastAsia="ru-RU"/>
        </w:rPr>
        <w:t>общего образования (</w:t>
      </w:r>
      <w:r w:rsidRPr="000272E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</w:t>
      </w:r>
      <w:r w:rsidRPr="000272E7">
        <w:rPr>
          <w:rFonts w:eastAsia="Times New Roman" w:cs="Times New Roman"/>
          <w:sz w:val="24"/>
          <w:szCs w:val="24"/>
          <w:lang w:eastAsia="ru-RU"/>
        </w:rPr>
        <w:t>;</w:t>
      </w:r>
    </w:p>
    <w:p w:rsidR="00DB1329" w:rsidRPr="000272E7" w:rsidRDefault="00DB1329" w:rsidP="00921412">
      <w:pPr>
        <w:numPr>
          <w:ilvl w:val="0"/>
          <w:numId w:val="7"/>
        </w:numPr>
        <w:tabs>
          <w:tab w:val="num" w:pos="0"/>
        </w:tabs>
        <w:spacing w:after="0" w:line="276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E7">
        <w:rPr>
          <w:rFonts w:eastAsia="Times New Roman" w:cs="Times New Roman"/>
          <w:sz w:val="24"/>
          <w:szCs w:val="24"/>
          <w:lang w:eastAsia="ru-RU"/>
        </w:rPr>
        <w:t xml:space="preserve">Федеральной рабочей программы </w:t>
      </w:r>
      <w:r w:rsidRPr="00921412">
        <w:rPr>
          <w:rFonts w:eastAsia="Times New Roman" w:cs="Times New Roman"/>
          <w:sz w:val="24"/>
          <w:szCs w:val="24"/>
          <w:lang w:eastAsia="ru-RU"/>
        </w:rPr>
        <w:t>п</w:t>
      </w:r>
      <w:r w:rsidR="000272E7" w:rsidRPr="00921412">
        <w:rPr>
          <w:rFonts w:eastAsia="Times New Roman" w:cs="Times New Roman"/>
          <w:sz w:val="24"/>
          <w:szCs w:val="24"/>
          <w:lang w:eastAsia="ru-RU"/>
        </w:rPr>
        <w:t>о</w:t>
      </w:r>
      <w:r w:rsidR="000272E7">
        <w:rPr>
          <w:rFonts w:eastAsia="Times New Roman" w:cs="Times New Roman"/>
          <w:sz w:val="24"/>
          <w:szCs w:val="24"/>
          <w:lang w:eastAsia="ru-RU"/>
        </w:rPr>
        <w:t xml:space="preserve"> математике «Вероятность и статистика»</w:t>
      </w:r>
      <w:r w:rsidRPr="000272E7">
        <w:rPr>
          <w:rFonts w:eastAsia="Times New Roman" w:cs="Times New Roman"/>
          <w:sz w:val="24"/>
          <w:szCs w:val="24"/>
          <w:lang w:eastAsia="ru-RU"/>
        </w:rPr>
        <w:t xml:space="preserve"> ФОП СОО (Приказ Министерства просвещения Российской Федерации от 18.05.2023 № 371 "Об утверждении ФОП СОО");</w:t>
      </w:r>
    </w:p>
    <w:p w:rsidR="00DB1329" w:rsidRPr="000272E7" w:rsidRDefault="00DB1329" w:rsidP="00DB1329">
      <w:pPr>
        <w:numPr>
          <w:ilvl w:val="0"/>
          <w:numId w:val="7"/>
        </w:numPr>
        <w:tabs>
          <w:tab w:val="num" w:pos="0"/>
          <w:tab w:val="left" w:pos="709"/>
        </w:tabs>
        <w:spacing w:after="0" w:line="276" w:lineRule="auto"/>
        <w:ind w:left="0" w:firstLine="709"/>
        <w:contextualSpacing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0272E7">
        <w:rPr>
          <w:rFonts w:eastAsia="Times New Roman" w:cs="Times New Roman"/>
          <w:bCs/>
          <w:iCs/>
          <w:sz w:val="24"/>
          <w:szCs w:val="24"/>
          <w:lang w:eastAsia="ru-RU"/>
        </w:rPr>
        <w:t>Основной образовательной программы  общего образования ГОУ ЯО «Рыбинская общеобразовательная школа»;</w:t>
      </w:r>
    </w:p>
    <w:p w:rsidR="00DB1329" w:rsidRPr="000272E7" w:rsidRDefault="00DB1329" w:rsidP="00DB132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709"/>
        <w:contextualSpacing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0272E7">
        <w:rPr>
          <w:rFonts w:eastAsia="Times New Roman" w:cs="Times New Roman"/>
          <w:bCs/>
          <w:iCs/>
          <w:sz w:val="24"/>
          <w:szCs w:val="24"/>
          <w:lang w:eastAsia="ru-RU"/>
        </w:rPr>
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DB1329" w:rsidRPr="000272E7" w:rsidRDefault="00DB1329" w:rsidP="00DB1329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709"/>
        <w:contextualSpacing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0272E7">
        <w:rPr>
          <w:rFonts w:eastAsia="Times New Roman" w:cs="Times New Roman"/>
          <w:bCs/>
          <w:iCs/>
          <w:sz w:val="24"/>
          <w:szCs w:val="24"/>
          <w:lang w:eastAsia="ru-RU"/>
        </w:rPr>
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B1329" w:rsidRPr="000272E7" w:rsidRDefault="00DB1329" w:rsidP="00DB1329">
      <w:pPr>
        <w:numPr>
          <w:ilvl w:val="0"/>
          <w:numId w:val="7"/>
        </w:numPr>
        <w:tabs>
          <w:tab w:val="num" w:pos="0"/>
        </w:tabs>
        <w:spacing w:after="0" w:line="276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E7">
        <w:rPr>
          <w:rFonts w:eastAsia="Times New Roman" w:cs="Times New Roman"/>
          <w:sz w:val="24"/>
          <w:szCs w:val="24"/>
          <w:lang w:eastAsia="ru-RU"/>
        </w:rPr>
        <w:t>Учебного плана ГОУ ЯО «Рыбинская общеобразовательная школа» на 2023-2024 учебный год.</w:t>
      </w:r>
    </w:p>
    <w:p w:rsidR="00DB1329" w:rsidRPr="000272E7" w:rsidRDefault="00DB1329" w:rsidP="00DB1329">
      <w:pPr>
        <w:tabs>
          <w:tab w:val="num" w:pos="0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AC56B9" w:rsidRPr="000272E7" w:rsidRDefault="00AC56B9" w:rsidP="002B5CFB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526F2E" w:rsidRPr="00526F2E" w:rsidRDefault="00BA3B9F" w:rsidP="002B5CFB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</w:t>
      </w:r>
      <w:r w:rsidR="00526F2E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  </w:t>
      </w:r>
      <w:r w:rsidR="00526F2E" w:rsidRPr="00526F2E">
        <w:rPr>
          <w:rFonts w:eastAsia="Times New Roman" w:cs="Times New Roman"/>
          <w:b/>
          <w:bCs/>
          <w:color w:val="333333"/>
          <w:szCs w:val="28"/>
          <w:lang w:eastAsia="ru-RU"/>
        </w:rPr>
        <w:t>Цели изучения учебного курса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526F2E" w:rsidRDefault="00526F2E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526F2E" w:rsidRPr="00526F2E" w:rsidRDefault="00526F2E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  <w:r>
        <w:rPr>
          <w:rFonts w:eastAsia="Times New Roman" w:cs="Times New Roman"/>
          <w:b/>
          <w:color w:val="333333"/>
          <w:szCs w:val="28"/>
          <w:lang w:eastAsia="ru-RU"/>
        </w:rPr>
        <w:lastRenderedPageBreak/>
        <w:t xml:space="preserve">   </w:t>
      </w:r>
      <w:r w:rsidR="00BA3B9F">
        <w:rPr>
          <w:rFonts w:eastAsia="Times New Roman" w:cs="Times New Roman"/>
          <w:b/>
          <w:color w:val="333333"/>
          <w:szCs w:val="28"/>
          <w:lang w:eastAsia="ru-RU"/>
        </w:rPr>
        <w:t xml:space="preserve">                 </w:t>
      </w:r>
      <w:r>
        <w:rPr>
          <w:rFonts w:eastAsia="Times New Roman" w:cs="Times New Roman"/>
          <w:b/>
          <w:color w:val="333333"/>
          <w:szCs w:val="28"/>
          <w:lang w:eastAsia="ru-RU"/>
        </w:rPr>
        <w:t xml:space="preserve"> </w:t>
      </w:r>
      <w:r w:rsidRPr="00526F2E">
        <w:rPr>
          <w:rFonts w:eastAsia="Times New Roman" w:cs="Times New Roman"/>
          <w:b/>
          <w:color w:val="333333"/>
          <w:szCs w:val="28"/>
          <w:lang w:eastAsia="ru-RU"/>
        </w:rPr>
        <w:t>Место учебного курса в учебном плане</w:t>
      </w:r>
    </w:p>
    <w:p w:rsidR="002B5CFB" w:rsidRDefault="002B5CFB" w:rsidP="00526F2E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По индивидуальному учебному плану ГОУ ЯО «Рыбинская общеобразовательная школа» на изучение учебного курса «Вероятность и статистика» в 9 классе группа 2 отводится 30 часов (очные занятия).</w:t>
      </w:r>
    </w:p>
    <w:p w:rsidR="000272E7" w:rsidRDefault="002B5CFB" w:rsidP="000272E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В переходный период к обновленным ФГОС (2023 – 2025 г.г.) при изучении курса «Вероятность и статистика»  содержание 9 класса дополнено содержанием 7 и 8 классов.</w:t>
      </w:r>
      <w:r w:rsidR="00526F2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0272E7" w:rsidRDefault="000272E7" w:rsidP="000272E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2B5CFB" w:rsidRPr="000272E7" w:rsidRDefault="000272E7" w:rsidP="000272E7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272E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2B5CFB" w:rsidRPr="000272E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2B5CFB" w:rsidRPr="000272E7" w:rsidRDefault="002B5CFB" w:rsidP="002B5CF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272E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2B5CFB" w:rsidRPr="000272E7" w:rsidRDefault="002B5CFB" w:rsidP="002B5CF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272E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Представление данных в виде таблиц, диаграмм, графиков.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виде дерева. Решение задач на нахождение вероятностей с помощью дерева случайного эксперимента, диаграмм Эйлера.</w:t>
      </w:r>
    </w:p>
    <w:p w:rsidR="002B5CFB" w:rsidRPr="000272E7" w:rsidRDefault="002B5CFB" w:rsidP="00E55CDA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0272E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2B5CFB" w:rsidRDefault="002B5CFB" w:rsidP="00E55CDA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E55CDA" w:rsidRDefault="00E55CDA" w:rsidP="002B5CFB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2B5CFB" w:rsidRPr="000272E7" w:rsidRDefault="002B5CFB" w:rsidP="002B5CF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272E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2B5CFB" w:rsidRPr="000272E7" w:rsidRDefault="002B5CFB" w:rsidP="002B5CF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272E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  <w:t>ЛИЧНОСТНЫЕ РЕЗУЛЬТАТЫ</w:t>
      </w:r>
    </w:p>
    <w:p w:rsidR="002B5CFB" w:rsidRDefault="002B5CFB" w:rsidP="00E55CDA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 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освоения программы учебного курса «Вероятность и статистика» характеризуются: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1) патриотическое воспитание: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2) гражданское и духовно-нравственное воспитание: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3) трудовое воспитание: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4) эстетическое воспитание: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5) ценности научного познания: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7) экологическое воспитание: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8) адаптация к изменяющимся условиям социальной и природной среды: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B5CFB" w:rsidRPr="000272E7" w:rsidRDefault="002B5CFB" w:rsidP="00E55CDA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0272E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2B5CFB" w:rsidRDefault="002B5CFB" w:rsidP="002B5CF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2B5CFB" w:rsidRDefault="002B5CFB" w:rsidP="002B5CF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2B5CFB" w:rsidRDefault="002B5CFB" w:rsidP="002B5CFB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B5CFB" w:rsidRDefault="002B5CFB" w:rsidP="002B5CFB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B5CFB" w:rsidRDefault="002B5CFB" w:rsidP="002B5CFB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B5CFB" w:rsidRDefault="002B5CFB" w:rsidP="002B5CFB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B5CFB" w:rsidRDefault="002B5CFB" w:rsidP="002B5CFB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B5CFB" w:rsidRDefault="002B5CFB" w:rsidP="002B5CFB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B5CFB" w:rsidRDefault="002B5CFB" w:rsidP="002B5CF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:rsidR="002B5CFB" w:rsidRDefault="002B5CFB" w:rsidP="002B5CFB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B5CFB" w:rsidRDefault="002B5CFB" w:rsidP="002B5CFB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B5CFB" w:rsidRDefault="002B5CFB" w:rsidP="002B5CFB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B5CFB" w:rsidRDefault="002B5CFB" w:rsidP="002B5CFB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B5CFB" w:rsidRDefault="002B5CFB" w:rsidP="002B5CF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2B5CFB" w:rsidRDefault="002B5CFB" w:rsidP="002B5CFB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2B5CFB" w:rsidRDefault="002B5CFB" w:rsidP="002B5CFB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B5CFB" w:rsidRDefault="002B5CFB" w:rsidP="002B5CFB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B5CFB" w:rsidRDefault="002B5CFB" w:rsidP="002B5CFB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B5CFB" w:rsidRDefault="002B5CFB" w:rsidP="002B5CF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2B5CFB" w:rsidRDefault="002B5CFB" w:rsidP="002B5CFB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B5CFB" w:rsidRDefault="002B5CFB" w:rsidP="002B5CFB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B5CFB" w:rsidRDefault="002B5CFB" w:rsidP="002B5CFB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B5CFB" w:rsidRDefault="002B5CFB" w:rsidP="002B5CFB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2B5CFB" w:rsidRDefault="002B5CFB" w:rsidP="002B5CFB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B5CFB" w:rsidRDefault="002B5CFB" w:rsidP="002B5CFB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 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B5CFB" w:rsidRDefault="002B5CFB" w:rsidP="002B5CF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  <w:t>Регулятивные универсальные учебные действия</w:t>
      </w:r>
    </w:p>
    <w:p w:rsidR="002B5CFB" w:rsidRDefault="002B5CFB" w:rsidP="002B5CF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2B5CFB" w:rsidRDefault="002B5CFB" w:rsidP="002B5CFB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B5CFB" w:rsidRDefault="002B5CFB" w:rsidP="002B5CF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Самоконтроль, эмоциональный интеллект:</w:t>
      </w:r>
    </w:p>
    <w:p w:rsidR="002B5CFB" w:rsidRDefault="002B5CFB" w:rsidP="002B5CFB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2B5CFB" w:rsidRDefault="002B5CFB" w:rsidP="002B5CFB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B5CFB" w:rsidRDefault="002B5CFB" w:rsidP="002B5CFB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B5CFB" w:rsidRPr="000272E7" w:rsidRDefault="002B5CFB" w:rsidP="002B5CF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</w:r>
      <w:r w:rsidR="00526F2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</w:t>
      </w:r>
      <w:r w:rsidR="00526F2E" w:rsidRPr="000272E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0272E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2B5CFB" w:rsidRPr="000272E7" w:rsidRDefault="002B5CFB" w:rsidP="00E55CDA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1" w:name="_Toc124426249"/>
      <w:bookmarkEnd w:id="1"/>
      <w:r w:rsidRPr="000272E7">
        <w:rPr>
          <w:rFonts w:eastAsia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0272E7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 7 классе</w:t>
      </w:r>
      <w:r w:rsidRPr="000272E7">
        <w:rPr>
          <w:rFonts w:eastAsia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2B5CFB" w:rsidRPr="000272E7" w:rsidRDefault="002B5CFB" w:rsidP="00E55CDA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272E7">
        <w:rPr>
          <w:rFonts w:eastAsia="Times New Roman" w:cs="Times New Roman"/>
          <w:color w:val="333333"/>
          <w:sz w:val="24"/>
          <w:szCs w:val="24"/>
          <w:lang w:eastAsia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2B5CFB" w:rsidRDefault="002B5CFB" w:rsidP="00E55CDA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К концу обучения 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 8 классе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2B5CFB" w:rsidRDefault="002B5CFB" w:rsidP="00E55CDA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графические модели: дерево случайного эксперимента, диаграммы Эйлера, числовая прямая.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E55CDA" w:rsidRDefault="00E55CDA" w:rsidP="00E55CDA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2B5CFB" w:rsidRDefault="002B5CFB" w:rsidP="00E55CDA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К концу обучения 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 9 классе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2B5CFB" w:rsidRDefault="002B5CFB" w:rsidP="00E55CDA">
      <w:pPr>
        <w:shd w:val="clear" w:color="auto" w:fill="FFFFFF"/>
        <w:spacing w:after="0" w:line="276" w:lineRule="auto"/>
        <w:ind w:firstLine="567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Иметь представление о случайной величине и о распределении вероятностей.</w:t>
      </w:r>
    </w:p>
    <w:p w:rsidR="002B5CFB" w:rsidRDefault="002B5CFB" w:rsidP="002B5CF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F12C76" w:rsidRDefault="00F12C76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2218FD" w:rsidRDefault="002218FD" w:rsidP="006C0B77">
      <w:pPr>
        <w:spacing w:after="0"/>
        <w:ind w:firstLine="709"/>
        <w:jc w:val="both"/>
        <w:sectPr w:rsidR="002218FD" w:rsidSect="002218FD">
          <w:pgSz w:w="11906" w:h="16838" w:code="9"/>
          <w:pgMar w:top="1134" w:right="1701" w:bottom="1134" w:left="851" w:header="709" w:footer="709" w:gutter="0"/>
          <w:cols w:space="708"/>
          <w:docGrid w:linePitch="381"/>
        </w:sectPr>
      </w:pPr>
    </w:p>
    <w:p w:rsidR="0013123F" w:rsidRDefault="0013123F" w:rsidP="006C0B77">
      <w:pPr>
        <w:spacing w:after="0"/>
        <w:ind w:firstLine="709"/>
        <w:jc w:val="both"/>
      </w:pPr>
    </w:p>
    <w:p w:rsidR="00AF23A8" w:rsidRDefault="00AF23A8" w:rsidP="00AF23A8">
      <w:pPr>
        <w:spacing w:after="0"/>
        <w:rPr>
          <w:sz w:val="22"/>
        </w:rPr>
      </w:pPr>
      <w:bookmarkStart w:id="2" w:name="_Hlk146785422"/>
      <w:r>
        <w:rPr>
          <w:b/>
          <w:color w:val="000000"/>
        </w:rPr>
        <w:t>Тематическое планирование 9 класс</w:t>
      </w:r>
    </w:p>
    <w:tbl>
      <w:tblPr>
        <w:tblW w:w="149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36"/>
        <w:gridCol w:w="2126"/>
        <w:gridCol w:w="2127"/>
        <w:gridCol w:w="2268"/>
        <w:gridCol w:w="3118"/>
      </w:tblGrid>
      <w:tr w:rsidR="00AF23A8" w:rsidTr="00AF23A8">
        <w:trPr>
          <w:trHeight w:val="144"/>
        </w:trPr>
        <w:tc>
          <w:tcPr>
            <w:tcW w:w="8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AF23A8" w:rsidRDefault="00AF23A8">
            <w:pPr>
              <w:spacing w:after="0"/>
              <w:ind w:left="135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AF23A8" w:rsidRDefault="00AF23A8">
            <w:pPr>
              <w:spacing w:after="0"/>
              <w:ind w:left="135"/>
            </w:pP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AF23A8" w:rsidRDefault="00AF23A8">
            <w:pPr>
              <w:spacing w:after="0"/>
              <w:ind w:left="135"/>
            </w:pPr>
          </w:p>
        </w:tc>
      </w:tr>
      <w:tr w:rsidR="00AF23A8" w:rsidTr="00AF23A8">
        <w:trPr>
          <w:trHeight w:val="144"/>
        </w:trPr>
        <w:tc>
          <w:tcPr>
            <w:tcW w:w="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23A8" w:rsidRDefault="00AF23A8">
            <w:pPr>
              <w:spacing w:after="0" w:line="256" w:lineRule="auto"/>
              <w:rPr>
                <w:rFonts w:eastAsiaTheme="minorEastAsia"/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23A8" w:rsidRDefault="00AF23A8">
            <w:pPr>
              <w:spacing w:after="0" w:line="256" w:lineRule="auto"/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Всего</w:t>
            </w:r>
          </w:p>
          <w:p w:rsidR="00AF23A8" w:rsidRDefault="00AF23A8">
            <w:pPr>
              <w:spacing w:after="0"/>
              <w:ind w:left="135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Контрольные работы</w:t>
            </w:r>
          </w:p>
          <w:p w:rsidR="00AF23A8" w:rsidRDefault="00AF23A8">
            <w:pPr>
              <w:spacing w:after="0"/>
              <w:ind w:left="135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Практические работы</w:t>
            </w:r>
          </w:p>
          <w:p w:rsidR="00AF23A8" w:rsidRDefault="00AF23A8">
            <w:pPr>
              <w:spacing w:after="0"/>
              <w:ind w:left="135"/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23A8" w:rsidRDefault="00AF23A8">
            <w:pPr>
              <w:spacing w:after="0" w:line="256" w:lineRule="auto"/>
              <w:rPr>
                <w:rFonts w:eastAsiaTheme="minorEastAsia"/>
                <w:sz w:val="22"/>
              </w:rPr>
            </w:pPr>
          </w:p>
        </w:tc>
      </w:tr>
      <w:tr w:rsidR="00AF23A8" w:rsidTr="00AF23A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</w:pPr>
            <w:r>
              <w:rPr>
                <w:color w:val="000000"/>
                <w:sz w:val="24"/>
              </w:rPr>
              <w:t>Представление данных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6" w:history="1">
              <w:r>
                <w:rPr>
                  <w:rStyle w:val="a3"/>
                  <w:color w:val="0000FF"/>
                </w:rPr>
                <w:t>https://m.edsoo.ru/7f415fdc</w:t>
              </w:r>
            </w:hyperlink>
          </w:p>
        </w:tc>
      </w:tr>
      <w:tr w:rsidR="00AF23A8" w:rsidTr="00AF23A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</w:pPr>
            <w:r>
              <w:rPr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7" w:history="1">
              <w:r>
                <w:rPr>
                  <w:rStyle w:val="a3"/>
                  <w:color w:val="0000FF"/>
                </w:rPr>
                <w:t>https://m.edsoo.ru/7f415fdc</w:t>
              </w:r>
            </w:hyperlink>
          </w:p>
        </w:tc>
      </w:tr>
      <w:tr w:rsidR="00AF23A8" w:rsidTr="00AF23A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</w:pPr>
            <w:r>
              <w:rPr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8" w:history="1">
              <w:r>
                <w:rPr>
                  <w:rStyle w:val="a3"/>
                  <w:color w:val="0000FF"/>
                </w:rPr>
                <w:t>https://m.edsoo.ru/7f415fdc</w:t>
              </w:r>
            </w:hyperlink>
          </w:p>
        </w:tc>
      </w:tr>
      <w:tr w:rsidR="00AF23A8" w:rsidTr="00AF23A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9" w:history="1">
              <w:r>
                <w:rPr>
                  <w:rStyle w:val="a3"/>
                  <w:color w:val="0000FF"/>
                </w:rPr>
                <w:t>https://m.edsoo.ru/7f415fdc</w:t>
              </w:r>
            </w:hyperlink>
          </w:p>
        </w:tc>
      </w:tr>
      <w:tr w:rsidR="00AF23A8" w:rsidTr="00AF23A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color w:val="0000FF"/>
                </w:rPr>
                <w:t>https://m.edsoo.ru/7f415fdc</w:t>
              </w:r>
            </w:hyperlink>
          </w:p>
        </w:tc>
      </w:tr>
      <w:tr w:rsidR="00AF23A8" w:rsidTr="00AF23A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Обобщение, систематизации знаний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color w:val="0000FF"/>
                </w:rPr>
                <w:t>https://m.edsoo.ru/7f415fdc</w:t>
              </w:r>
            </w:hyperlink>
          </w:p>
        </w:tc>
      </w:tr>
      <w:tr w:rsidR="00AF23A8" w:rsidTr="00AF23A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Описательная статистика. Рассеиваниеданных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sz w:val="24"/>
                </w:rPr>
                <w:t>https://m.edsoo.ru/7f417fb2</w:t>
              </w:r>
            </w:hyperlink>
          </w:p>
        </w:tc>
      </w:tr>
      <w:tr w:rsidR="00AF23A8" w:rsidTr="00AF23A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Множества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sz w:val="24"/>
                </w:rPr>
                <w:t>https://m.edsoo.ru/7f417fb2</w:t>
              </w:r>
            </w:hyperlink>
          </w:p>
        </w:tc>
      </w:tr>
      <w:tr w:rsidR="00AF23A8" w:rsidTr="00AF23A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Вероятностьслучайногособытия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  <w:rPr>
                <w:rFonts w:asciiTheme="minorHAnsi" w:hAnsiTheme="minorHAnsi"/>
                <w:sz w:val="22"/>
              </w:rPr>
            </w:pPr>
            <w:r>
              <w:t xml:space="preserve"> 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sz w:val="24"/>
                </w:rPr>
                <w:t>https://m.edsoo.ru/7f417fb2</w:t>
              </w:r>
            </w:hyperlink>
          </w:p>
        </w:tc>
      </w:tr>
      <w:tr w:rsidR="00AF23A8" w:rsidTr="00AF23A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Введение в теориюграфов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sz w:val="24"/>
                </w:rPr>
                <w:t>https://m.edsoo.ru/7f417fb2</w:t>
              </w:r>
            </w:hyperlink>
          </w:p>
        </w:tc>
      </w:tr>
      <w:tr w:rsidR="00AF23A8" w:rsidTr="00AF23A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Случайныесобытия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sz w:val="24"/>
                </w:rPr>
                <w:t>https://m.edsoo.ru/7f417fb2</w:t>
              </w:r>
            </w:hyperlink>
          </w:p>
        </w:tc>
      </w:tr>
      <w:tr w:rsidR="00AF23A8" w:rsidTr="00AF23A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sz w:val="24"/>
                </w:rPr>
                <w:t>https://m.edsoo.ru/7f417fb2</w:t>
              </w:r>
            </w:hyperlink>
          </w:p>
        </w:tc>
      </w:tr>
      <w:tr w:rsidR="00AF23A8" w:rsidTr="00AF23A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  <w:rPr>
                <w:rFonts w:asciiTheme="minorHAnsi" w:hAnsiTheme="minorHAnsi"/>
                <w:sz w:val="22"/>
              </w:rPr>
            </w:pPr>
            <w:r>
              <w:t xml:space="preserve"> 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sz w:val="24"/>
                </w:rPr>
                <w:t>https://m.edsoo.ru/7f41a302</w:t>
              </w:r>
            </w:hyperlink>
          </w:p>
        </w:tc>
      </w:tr>
      <w:tr w:rsidR="00AF23A8" w:rsidTr="00AF23A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Геометрическаявероятность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sz w:val="24"/>
                </w:rPr>
                <w:t>https://m.edsoo.ru/7f41a302</w:t>
              </w:r>
            </w:hyperlink>
          </w:p>
        </w:tc>
      </w:tr>
      <w:tr w:rsidR="00AF23A8" w:rsidTr="00AF23A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ИспытанияБернулли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  <w:rPr>
                <w:rFonts w:asciiTheme="minorHAnsi" w:hAnsiTheme="minorHAnsi"/>
                <w:sz w:val="22"/>
              </w:rPr>
            </w:pPr>
            <w:r>
              <w:t xml:space="preserve"> 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sz w:val="24"/>
                </w:rPr>
                <w:t>https://m.edsoo.ru/7f41a302</w:t>
              </w:r>
            </w:hyperlink>
          </w:p>
        </w:tc>
      </w:tr>
      <w:tr w:rsidR="00AF23A8" w:rsidTr="00AF23A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Случайнаявеличина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sz w:val="24"/>
                </w:rPr>
                <w:t>https://m.edsoo.ru/7f41a302</w:t>
              </w:r>
            </w:hyperlink>
          </w:p>
        </w:tc>
      </w:tr>
      <w:tr w:rsidR="00AF23A8" w:rsidTr="00AF23A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rPr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23A8" w:rsidRDefault="00AF23A8">
            <w:pPr>
              <w:spacing w:after="0"/>
              <w:ind w:left="135"/>
              <w:jc w:val="center"/>
              <w:rPr>
                <w:rFonts w:asciiTheme="minorHAnsi" w:hAnsiTheme="minorHAnsi"/>
                <w:sz w:val="22"/>
              </w:rPr>
            </w:pPr>
            <w:r>
              <w:t>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23A8" w:rsidRDefault="00AF23A8">
            <w:pPr>
              <w:spacing w:after="0"/>
              <w:ind w:left="135"/>
              <w:rPr>
                <w:color w:val="000000"/>
                <w:sz w:val="24"/>
              </w:rPr>
            </w:pPr>
          </w:p>
        </w:tc>
      </w:tr>
    </w:tbl>
    <w:p w:rsidR="00AF23A8" w:rsidRDefault="00AF23A8" w:rsidP="00AF23A8">
      <w:pPr>
        <w:rPr>
          <w:rFonts w:asciiTheme="minorHAnsi" w:eastAsiaTheme="minorEastAsia" w:hAnsiTheme="minorHAnsi"/>
          <w:sz w:val="22"/>
          <w:lang w:eastAsia="ru-RU"/>
        </w:rPr>
      </w:pPr>
    </w:p>
    <w:bookmarkEnd w:id="2"/>
    <w:p w:rsidR="00AF23A8" w:rsidRDefault="00AF23A8" w:rsidP="00AF23A8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13123F" w:rsidRDefault="0013123F" w:rsidP="006C0B77">
      <w:pPr>
        <w:spacing w:after="0"/>
        <w:ind w:firstLine="709"/>
        <w:jc w:val="both"/>
      </w:pPr>
    </w:p>
    <w:p w:rsidR="002218FD" w:rsidRDefault="002218FD" w:rsidP="006C0B77">
      <w:pPr>
        <w:spacing w:after="0"/>
        <w:ind w:firstLine="709"/>
        <w:jc w:val="both"/>
      </w:pPr>
    </w:p>
    <w:p w:rsidR="002218FD" w:rsidRDefault="002218FD" w:rsidP="006C0B77">
      <w:pPr>
        <w:spacing w:after="0"/>
        <w:ind w:firstLine="709"/>
        <w:jc w:val="both"/>
      </w:pPr>
    </w:p>
    <w:p w:rsidR="002218FD" w:rsidRDefault="002218FD" w:rsidP="006C0B77">
      <w:pPr>
        <w:spacing w:after="0"/>
        <w:ind w:firstLine="709"/>
        <w:jc w:val="both"/>
      </w:pPr>
    </w:p>
    <w:p w:rsidR="002218FD" w:rsidRDefault="002218FD" w:rsidP="006C0B77">
      <w:pPr>
        <w:spacing w:after="0"/>
        <w:ind w:firstLine="709"/>
        <w:jc w:val="both"/>
      </w:pPr>
    </w:p>
    <w:p w:rsidR="002218FD" w:rsidRDefault="002218FD" w:rsidP="006C0B77">
      <w:pPr>
        <w:spacing w:after="0"/>
        <w:ind w:firstLine="709"/>
        <w:jc w:val="both"/>
      </w:pPr>
    </w:p>
    <w:p w:rsidR="002218FD" w:rsidRDefault="002218FD" w:rsidP="006C0B77">
      <w:pPr>
        <w:spacing w:after="0"/>
        <w:ind w:firstLine="709"/>
        <w:jc w:val="both"/>
      </w:pPr>
    </w:p>
    <w:p w:rsidR="002218FD" w:rsidRDefault="002218FD" w:rsidP="006C0B77">
      <w:pPr>
        <w:spacing w:after="0"/>
        <w:ind w:firstLine="709"/>
        <w:jc w:val="both"/>
      </w:pPr>
    </w:p>
    <w:p w:rsidR="002218FD" w:rsidRDefault="002218FD" w:rsidP="006C0B77">
      <w:pPr>
        <w:spacing w:after="0"/>
        <w:ind w:firstLine="709"/>
        <w:jc w:val="both"/>
      </w:pPr>
    </w:p>
    <w:p w:rsidR="002218FD" w:rsidRDefault="002218FD" w:rsidP="006C0B77">
      <w:pPr>
        <w:spacing w:after="0"/>
        <w:ind w:firstLine="709"/>
        <w:jc w:val="both"/>
      </w:pPr>
    </w:p>
    <w:p w:rsidR="002218FD" w:rsidRDefault="002218FD" w:rsidP="006C0B77">
      <w:pPr>
        <w:spacing w:after="0"/>
        <w:ind w:firstLine="709"/>
        <w:jc w:val="both"/>
      </w:pPr>
    </w:p>
    <w:p w:rsidR="002218FD" w:rsidRDefault="002218FD" w:rsidP="006C0B77">
      <w:pPr>
        <w:spacing w:after="0"/>
        <w:ind w:firstLine="709"/>
        <w:jc w:val="both"/>
      </w:pPr>
    </w:p>
    <w:p w:rsidR="002218FD" w:rsidRDefault="002218FD" w:rsidP="006C0B77">
      <w:pPr>
        <w:spacing w:after="0"/>
        <w:ind w:firstLine="709"/>
        <w:jc w:val="both"/>
      </w:pPr>
    </w:p>
    <w:p w:rsidR="002218FD" w:rsidRDefault="002218FD" w:rsidP="006C0B77">
      <w:pPr>
        <w:spacing w:after="0"/>
        <w:ind w:firstLine="709"/>
        <w:jc w:val="both"/>
      </w:pPr>
    </w:p>
    <w:p w:rsidR="002218FD" w:rsidRDefault="002218FD" w:rsidP="006C0B77">
      <w:pPr>
        <w:spacing w:after="0"/>
        <w:ind w:firstLine="709"/>
        <w:jc w:val="both"/>
      </w:pPr>
    </w:p>
    <w:p w:rsidR="002218FD" w:rsidRDefault="002218FD" w:rsidP="006C0B77">
      <w:pPr>
        <w:spacing w:after="0"/>
        <w:ind w:firstLine="709"/>
        <w:jc w:val="both"/>
      </w:pPr>
    </w:p>
    <w:sectPr w:rsidR="002218FD" w:rsidSect="002218F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FA2"/>
    <w:multiLevelType w:val="multilevel"/>
    <w:tmpl w:val="F5AC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B429C"/>
    <w:multiLevelType w:val="multilevel"/>
    <w:tmpl w:val="262C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F0784F"/>
    <w:multiLevelType w:val="multilevel"/>
    <w:tmpl w:val="7E2A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4F630F"/>
    <w:multiLevelType w:val="multilevel"/>
    <w:tmpl w:val="26DE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E945EA"/>
    <w:multiLevelType w:val="multilevel"/>
    <w:tmpl w:val="B708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FA64B6"/>
    <w:multiLevelType w:val="multilevel"/>
    <w:tmpl w:val="CA72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3DA"/>
    <w:rsid w:val="000272E7"/>
    <w:rsid w:val="000363ED"/>
    <w:rsid w:val="001256C9"/>
    <w:rsid w:val="0013123F"/>
    <w:rsid w:val="002218FD"/>
    <w:rsid w:val="002B5CFB"/>
    <w:rsid w:val="00526F2E"/>
    <w:rsid w:val="005A73DA"/>
    <w:rsid w:val="006C0B77"/>
    <w:rsid w:val="0074736E"/>
    <w:rsid w:val="008242FF"/>
    <w:rsid w:val="00870751"/>
    <w:rsid w:val="00921412"/>
    <w:rsid w:val="00922C48"/>
    <w:rsid w:val="009F40A5"/>
    <w:rsid w:val="00A87FB8"/>
    <w:rsid w:val="00AC56B9"/>
    <w:rsid w:val="00AF23A8"/>
    <w:rsid w:val="00B12DB6"/>
    <w:rsid w:val="00B1504D"/>
    <w:rsid w:val="00B915B7"/>
    <w:rsid w:val="00BA3B9F"/>
    <w:rsid w:val="00C475EA"/>
    <w:rsid w:val="00D22427"/>
    <w:rsid w:val="00DB1329"/>
    <w:rsid w:val="00E43D80"/>
    <w:rsid w:val="00E55CDA"/>
    <w:rsid w:val="00EA59DF"/>
    <w:rsid w:val="00EE4070"/>
    <w:rsid w:val="00F12C76"/>
    <w:rsid w:val="00FB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8E81"/>
  <w15:docId w15:val="{E7BB0C4A-DBBD-4661-ADE9-038A8010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CF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8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1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9F51-0DFB-4050-8E8C-8D4E457C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21</cp:revision>
  <dcterms:created xsi:type="dcterms:W3CDTF">2023-09-22T07:56:00Z</dcterms:created>
  <dcterms:modified xsi:type="dcterms:W3CDTF">2023-09-28T07:58:00Z</dcterms:modified>
</cp:coreProperties>
</file>