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E2" w:rsidRDefault="00F80142" w:rsidP="003945E2">
      <w:pPr>
        <w:spacing w:after="0" w:line="264" w:lineRule="auto"/>
        <w:ind w:left="120"/>
        <w:jc w:val="both"/>
        <w:rPr>
          <w:rFonts w:ascii="Times New Roman" w:hAnsi="Times New Roman"/>
          <w:b/>
          <w:color w:val="000000"/>
          <w:sz w:val="24"/>
          <w:szCs w:val="24"/>
        </w:rPr>
      </w:pPr>
      <w:bookmarkStart w:id="0" w:name="_GoBack"/>
      <w:bookmarkEnd w:id="0"/>
      <w:r>
        <w:rPr>
          <w:rFonts w:ascii="Times New Roman" w:hAnsi="Times New Roman"/>
          <w:b/>
          <w:color w:val="000000"/>
          <w:sz w:val="24"/>
          <w:szCs w:val="24"/>
        </w:rPr>
        <w:t xml:space="preserve">                  </w:t>
      </w:r>
      <w:r w:rsidR="00B80832">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3945E2" w:rsidRPr="003945E2">
        <w:rPr>
          <w:rFonts w:ascii="Times New Roman" w:hAnsi="Times New Roman"/>
          <w:b/>
          <w:color w:val="000000"/>
          <w:sz w:val="24"/>
          <w:szCs w:val="24"/>
        </w:rPr>
        <w:t>ПОЯСНИТЕЛЬНАЯ ЗАПИСКА</w:t>
      </w:r>
    </w:p>
    <w:p w:rsidR="00F80142" w:rsidRDefault="00F80142" w:rsidP="003945E2">
      <w:pPr>
        <w:spacing w:after="0" w:line="264" w:lineRule="auto"/>
        <w:ind w:left="120"/>
        <w:jc w:val="both"/>
        <w:rPr>
          <w:rFonts w:ascii="Times New Roman" w:hAnsi="Times New Roman"/>
          <w:b/>
          <w:color w:val="000000"/>
          <w:sz w:val="24"/>
          <w:szCs w:val="24"/>
        </w:rPr>
      </w:pPr>
    </w:p>
    <w:p w:rsidR="00F80142" w:rsidRDefault="00F80142" w:rsidP="00F80142">
      <w:pPr>
        <w:shd w:val="clear" w:color="auto" w:fill="FFFFFF"/>
        <w:spacing w:after="0"/>
        <w:jc w:val="both"/>
        <w:rPr>
          <w:rFonts w:eastAsia="Times New Roman" w:cs="Times New Roman"/>
          <w:b/>
          <w:bCs/>
          <w:color w:val="333333"/>
          <w:sz w:val="28"/>
          <w:szCs w:val="28"/>
        </w:rPr>
      </w:pPr>
      <w:r>
        <w:rPr>
          <w:rFonts w:ascii="Times New Roman" w:hAnsi="Times New Roman"/>
          <w:b/>
          <w:color w:val="000000"/>
          <w:sz w:val="24"/>
          <w:szCs w:val="24"/>
        </w:rPr>
        <w:t xml:space="preserve">                                    </w:t>
      </w:r>
      <w:r>
        <w:rPr>
          <w:rFonts w:eastAsia="Times New Roman" w:cs="Times New Roman"/>
          <w:b/>
          <w:bCs/>
          <w:color w:val="333333"/>
          <w:sz w:val="28"/>
          <w:szCs w:val="28"/>
        </w:rPr>
        <w:t xml:space="preserve">  Статус документа</w:t>
      </w:r>
    </w:p>
    <w:p w:rsidR="008E3EF4" w:rsidRPr="004934DB" w:rsidRDefault="008E3EF4" w:rsidP="008E3EF4">
      <w:pPr>
        <w:shd w:val="clear" w:color="auto" w:fill="FFFFFF"/>
        <w:spacing w:after="0"/>
        <w:jc w:val="both"/>
        <w:rPr>
          <w:rFonts w:ascii="Times New Roman" w:eastAsia="Times New Roman" w:hAnsi="Times New Roman" w:cs="Times New Roman"/>
          <w:b/>
          <w:bCs/>
          <w:color w:val="333333"/>
          <w:sz w:val="28"/>
          <w:szCs w:val="28"/>
        </w:rPr>
      </w:pPr>
      <w:r w:rsidRPr="004934DB">
        <w:rPr>
          <w:rFonts w:ascii="Times New Roman" w:hAnsi="Times New Roman" w:cs="Times New Roman"/>
          <w:color w:val="000000"/>
          <w:sz w:val="24"/>
          <w:szCs w:val="24"/>
        </w:rPr>
        <w:t>Программа по математике «Геометрия» (базовый уровень) на уровне среднего общего образования разработана на основе:</w:t>
      </w:r>
    </w:p>
    <w:p w:rsidR="008E3EF4" w:rsidRPr="004934DB" w:rsidRDefault="008E3EF4" w:rsidP="008E3EF4">
      <w:pPr>
        <w:numPr>
          <w:ilvl w:val="0"/>
          <w:numId w:val="9"/>
        </w:numPr>
        <w:tabs>
          <w:tab w:val="num" w:pos="0"/>
          <w:tab w:val="num" w:pos="426"/>
        </w:tabs>
        <w:spacing w:after="0"/>
        <w:ind w:left="0" w:firstLine="709"/>
        <w:contextualSpacing/>
        <w:jc w:val="both"/>
        <w:rPr>
          <w:rFonts w:ascii="Times New Roman" w:eastAsia="Times New Roman" w:hAnsi="Times New Roman" w:cs="Times New Roman"/>
          <w:sz w:val="24"/>
          <w:szCs w:val="24"/>
        </w:rPr>
      </w:pPr>
      <w:r w:rsidRPr="004934DB">
        <w:rPr>
          <w:rFonts w:ascii="Times New Roman" w:eastAsia="Times New Roman" w:hAnsi="Times New Roman" w:cs="Times New Roman"/>
          <w:color w:val="000000"/>
          <w:sz w:val="24"/>
          <w:szCs w:val="24"/>
        </w:rPr>
        <w:t xml:space="preserve"> </w:t>
      </w:r>
      <w:r w:rsidRPr="004934DB">
        <w:rPr>
          <w:rFonts w:ascii="Times New Roman" w:eastAsia="Times New Roman" w:hAnsi="Times New Roman" w:cs="Times New Roman"/>
          <w:sz w:val="24"/>
          <w:szCs w:val="24"/>
        </w:rPr>
        <w:t>Федерального закона «Об образовании в Российской Федерации» от 29.12. 2012, № 273;</w:t>
      </w:r>
    </w:p>
    <w:p w:rsidR="008E3EF4" w:rsidRPr="004934DB" w:rsidRDefault="008E3EF4" w:rsidP="008E3EF4">
      <w:pPr>
        <w:numPr>
          <w:ilvl w:val="0"/>
          <w:numId w:val="9"/>
        </w:numPr>
        <w:tabs>
          <w:tab w:val="num" w:pos="0"/>
        </w:tabs>
        <w:spacing w:after="0"/>
        <w:ind w:left="0" w:firstLine="709"/>
        <w:contextualSpacing/>
        <w:jc w:val="both"/>
        <w:rPr>
          <w:rFonts w:ascii="Times New Roman" w:eastAsia="Times New Roman" w:hAnsi="Times New Roman" w:cs="Times New Roman"/>
          <w:sz w:val="24"/>
          <w:szCs w:val="24"/>
        </w:rPr>
      </w:pPr>
      <w:r w:rsidRPr="004934DB">
        <w:rPr>
          <w:rFonts w:ascii="Times New Roman" w:eastAsia="Times New Roman" w:hAnsi="Times New Roman" w:cs="Times New Roman"/>
          <w:sz w:val="24"/>
          <w:szCs w:val="24"/>
        </w:rPr>
        <w:t>Федерального государственного образовательного стандарта среднего общего образования (</w:t>
      </w:r>
      <w:r w:rsidRPr="004934DB">
        <w:rPr>
          <w:rFonts w:ascii="Times New Roman" w:eastAsia="Times New Roman" w:hAnsi="Times New Roman" w:cs="Times New Roman"/>
          <w:color w:val="000000"/>
          <w:sz w:val="24"/>
          <w:szCs w:val="24"/>
          <w:shd w:val="clear" w:color="auto" w:fill="FFFFFF"/>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r w:rsidRPr="004934DB">
        <w:rPr>
          <w:rFonts w:ascii="Times New Roman" w:eastAsia="Times New Roman" w:hAnsi="Times New Roman" w:cs="Times New Roman"/>
          <w:sz w:val="24"/>
          <w:szCs w:val="24"/>
        </w:rPr>
        <w:t>;</w:t>
      </w:r>
    </w:p>
    <w:p w:rsidR="008E3EF4" w:rsidRPr="004934DB" w:rsidRDefault="008E3EF4" w:rsidP="008E3EF4">
      <w:pPr>
        <w:numPr>
          <w:ilvl w:val="0"/>
          <w:numId w:val="9"/>
        </w:numPr>
        <w:tabs>
          <w:tab w:val="num" w:pos="0"/>
        </w:tabs>
        <w:spacing w:after="0"/>
        <w:ind w:left="0" w:firstLine="709"/>
        <w:contextualSpacing/>
        <w:jc w:val="both"/>
        <w:rPr>
          <w:rFonts w:ascii="Times New Roman" w:eastAsia="Times New Roman" w:hAnsi="Times New Roman" w:cs="Times New Roman"/>
          <w:sz w:val="24"/>
          <w:szCs w:val="24"/>
        </w:rPr>
      </w:pPr>
      <w:r w:rsidRPr="004934DB">
        <w:rPr>
          <w:rFonts w:ascii="Times New Roman" w:eastAsia="Times New Roman" w:hAnsi="Times New Roman" w:cs="Times New Roman"/>
          <w:sz w:val="24"/>
          <w:szCs w:val="24"/>
        </w:rPr>
        <w:t>Федеральной рабочей программы по математике «Геометрия» ФОП СОО (Приказ Министерства просвещения Российской Федерации от 18.05.2023 № 371 "Об утверждении ФОП СОО");</w:t>
      </w:r>
    </w:p>
    <w:p w:rsidR="008E3EF4" w:rsidRPr="004934DB" w:rsidRDefault="008E3EF4" w:rsidP="008E3EF4">
      <w:pPr>
        <w:numPr>
          <w:ilvl w:val="0"/>
          <w:numId w:val="9"/>
        </w:numPr>
        <w:tabs>
          <w:tab w:val="num" w:pos="0"/>
          <w:tab w:val="left" w:pos="709"/>
        </w:tabs>
        <w:spacing w:after="0"/>
        <w:ind w:left="0" w:firstLine="709"/>
        <w:contextualSpacing/>
        <w:jc w:val="both"/>
        <w:rPr>
          <w:rFonts w:ascii="Times New Roman" w:eastAsia="Times New Roman" w:hAnsi="Times New Roman" w:cs="Times New Roman"/>
          <w:bCs/>
          <w:iCs/>
          <w:sz w:val="24"/>
          <w:szCs w:val="24"/>
        </w:rPr>
      </w:pPr>
      <w:r w:rsidRPr="004934DB">
        <w:rPr>
          <w:rFonts w:ascii="Times New Roman" w:eastAsia="Times New Roman" w:hAnsi="Times New Roman" w:cs="Times New Roman"/>
          <w:bCs/>
          <w:iCs/>
          <w:sz w:val="24"/>
          <w:szCs w:val="24"/>
        </w:rPr>
        <w:t>Основной образовательной программы среднего общего образования ГОУ ЯО «Рыбинская общеобразовательная школа»;</w:t>
      </w:r>
    </w:p>
    <w:p w:rsidR="008E3EF4" w:rsidRPr="004934DB" w:rsidRDefault="008E3EF4" w:rsidP="008E3EF4">
      <w:pPr>
        <w:numPr>
          <w:ilvl w:val="0"/>
          <w:numId w:val="9"/>
        </w:numPr>
        <w:tabs>
          <w:tab w:val="left" w:pos="709"/>
        </w:tabs>
        <w:spacing w:after="0"/>
        <w:ind w:left="0" w:firstLine="709"/>
        <w:contextualSpacing/>
        <w:jc w:val="both"/>
        <w:rPr>
          <w:rFonts w:ascii="Times New Roman" w:eastAsia="Times New Roman" w:hAnsi="Times New Roman" w:cs="Times New Roman"/>
          <w:bCs/>
          <w:iCs/>
          <w:sz w:val="24"/>
          <w:szCs w:val="24"/>
        </w:rPr>
      </w:pPr>
      <w:r w:rsidRPr="004934DB">
        <w:rPr>
          <w:rFonts w:ascii="Times New Roman" w:eastAsia="Times New Roman" w:hAnsi="Times New Roman" w:cs="Times New Roman"/>
          <w:bCs/>
          <w:iCs/>
          <w:sz w:val="24"/>
          <w:szCs w:val="24"/>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8E3EF4" w:rsidRPr="004934DB" w:rsidRDefault="008E3EF4" w:rsidP="008E3EF4">
      <w:pPr>
        <w:numPr>
          <w:ilvl w:val="0"/>
          <w:numId w:val="9"/>
        </w:numPr>
        <w:tabs>
          <w:tab w:val="left" w:pos="709"/>
        </w:tabs>
        <w:spacing w:after="0"/>
        <w:ind w:left="0" w:firstLine="709"/>
        <w:contextualSpacing/>
        <w:jc w:val="both"/>
        <w:rPr>
          <w:rFonts w:ascii="Times New Roman" w:eastAsia="Times New Roman" w:hAnsi="Times New Roman" w:cs="Times New Roman"/>
          <w:bCs/>
          <w:iCs/>
          <w:sz w:val="24"/>
          <w:szCs w:val="24"/>
        </w:rPr>
      </w:pPr>
      <w:r w:rsidRPr="004934DB">
        <w:rPr>
          <w:rFonts w:ascii="Times New Roman" w:eastAsia="Times New Roman" w:hAnsi="Times New Roman" w:cs="Times New Roman"/>
          <w:bCs/>
          <w:iCs/>
          <w:sz w:val="24"/>
          <w:szCs w:val="24"/>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3EF4" w:rsidRPr="004934DB" w:rsidRDefault="008E3EF4" w:rsidP="008E3EF4">
      <w:pPr>
        <w:numPr>
          <w:ilvl w:val="0"/>
          <w:numId w:val="9"/>
        </w:numPr>
        <w:tabs>
          <w:tab w:val="num" w:pos="0"/>
        </w:tabs>
        <w:spacing w:after="0"/>
        <w:ind w:left="0" w:firstLine="709"/>
        <w:contextualSpacing/>
        <w:jc w:val="both"/>
        <w:rPr>
          <w:rFonts w:ascii="Times New Roman" w:eastAsia="Times New Roman" w:hAnsi="Times New Roman" w:cs="Times New Roman"/>
          <w:sz w:val="24"/>
          <w:szCs w:val="24"/>
        </w:rPr>
      </w:pPr>
      <w:r w:rsidRPr="004934DB">
        <w:rPr>
          <w:rFonts w:ascii="Times New Roman" w:eastAsia="Times New Roman" w:hAnsi="Times New Roman" w:cs="Times New Roman"/>
          <w:sz w:val="24"/>
          <w:szCs w:val="24"/>
        </w:rPr>
        <w:t>Учебного плана ГОУ ЯО «Рыбинская общеобразовательная школа» на 2023-2024 учебный год.</w:t>
      </w:r>
    </w:p>
    <w:p w:rsidR="00977F38" w:rsidRDefault="00977F38" w:rsidP="00977F38">
      <w:pPr>
        <w:spacing w:after="0"/>
        <w:ind w:left="709"/>
        <w:contextualSpacing/>
        <w:jc w:val="both"/>
        <w:rPr>
          <w:rFonts w:eastAsia="Times New Roman" w:cs="Times New Roman"/>
          <w:b/>
          <w:bCs/>
          <w:sz w:val="28"/>
          <w:szCs w:val="28"/>
        </w:rPr>
      </w:pPr>
      <w:r>
        <w:rPr>
          <w:rFonts w:eastAsia="Times New Roman" w:cs="Times New Roman"/>
          <w:b/>
          <w:bCs/>
          <w:sz w:val="28"/>
          <w:szCs w:val="28"/>
        </w:rPr>
        <w:t xml:space="preserve">              </w:t>
      </w:r>
    </w:p>
    <w:p w:rsidR="00977F38" w:rsidRDefault="00977F38" w:rsidP="00977F38">
      <w:pPr>
        <w:spacing w:after="0"/>
        <w:ind w:left="709"/>
        <w:contextualSpacing/>
        <w:jc w:val="both"/>
        <w:rPr>
          <w:rFonts w:eastAsia="Times New Roman" w:cs="Times New Roman"/>
          <w:b/>
          <w:bCs/>
          <w:sz w:val="28"/>
          <w:szCs w:val="28"/>
        </w:rPr>
      </w:pPr>
      <w:r>
        <w:rPr>
          <w:rFonts w:eastAsia="Times New Roman" w:cs="Times New Roman"/>
          <w:b/>
          <w:bCs/>
          <w:sz w:val="28"/>
          <w:szCs w:val="28"/>
        </w:rPr>
        <w:t xml:space="preserve">                Общая характеристика предмета</w:t>
      </w:r>
    </w:p>
    <w:p w:rsidR="00977F38" w:rsidRDefault="00977F38" w:rsidP="00977F38">
      <w:pPr>
        <w:spacing w:after="0" w:line="264" w:lineRule="auto"/>
        <w:jc w:val="both"/>
        <w:rPr>
          <w:sz w:val="24"/>
          <w:szCs w:val="24"/>
        </w:rPr>
      </w:pPr>
      <w:r>
        <w:rPr>
          <w:sz w:val="24"/>
          <w:szCs w:val="24"/>
        </w:rPr>
        <w:t xml:space="preserve">         </w:t>
      </w:r>
      <w:r>
        <w:rPr>
          <w:rFonts w:ascii="Times New Roman" w:hAnsi="Times New Roman"/>
          <w:color w:val="000000"/>
          <w:sz w:val="24"/>
          <w:szCs w:val="24"/>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977F38" w:rsidRDefault="00977F38" w:rsidP="00977F38">
      <w:pPr>
        <w:spacing w:after="0" w:line="264" w:lineRule="auto"/>
        <w:ind w:left="120"/>
        <w:jc w:val="both"/>
        <w:rPr>
          <w:sz w:val="24"/>
          <w:szCs w:val="24"/>
        </w:rPr>
      </w:pPr>
    </w:p>
    <w:p w:rsidR="00977F38" w:rsidRDefault="00977F38" w:rsidP="00977F38">
      <w:pPr>
        <w:spacing w:after="0" w:line="264" w:lineRule="auto"/>
        <w:ind w:left="120"/>
        <w:jc w:val="both"/>
        <w:rPr>
          <w:rFonts w:ascii="Times New Roman" w:hAnsi="Times New Roman"/>
          <w:b/>
          <w:color w:val="000000"/>
          <w:sz w:val="24"/>
          <w:szCs w:val="24"/>
        </w:rPr>
      </w:pPr>
      <w:r>
        <w:rPr>
          <w:rFonts w:ascii="Times New Roman" w:hAnsi="Times New Roman"/>
          <w:b/>
          <w:color w:val="000000"/>
          <w:sz w:val="24"/>
          <w:szCs w:val="24"/>
        </w:rPr>
        <w:t xml:space="preserve">                                </w:t>
      </w:r>
    </w:p>
    <w:p w:rsidR="00977F38" w:rsidRDefault="00977F38" w:rsidP="00977F38">
      <w:pPr>
        <w:spacing w:after="0" w:line="264" w:lineRule="auto"/>
        <w:jc w:val="both"/>
        <w:rPr>
          <w:rFonts w:ascii="Times New Roman" w:hAnsi="Times New Roman"/>
          <w:b/>
          <w:color w:val="000000"/>
          <w:sz w:val="24"/>
          <w:szCs w:val="24"/>
        </w:rPr>
      </w:pPr>
    </w:p>
    <w:p w:rsidR="00977F38" w:rsidRDefault="00977F38" w:rsidP="00977F38">
      <w:pPr>
        <w:spacing w:after="0" w:line="264" w:lineRule="auto"/>
        <w:jc w:val="both"/>
        <w:rPr>
          <w:sz w:val="24"/>
          <w:szCs w:val="24"/>
        </w:rPr>
      </w:pPr>
      <w:r>
        <w:rPr>
          <w:rFonts w:ascii="Times New Roman" w:hAnsi="Times New Roman"/>
          <w:b/>
          <w:color w:val="000000"/>
          <w:sz w:val="24"/>
          <w:szCs w:val="24"/>
        </w:rPr>
        <w:t xml:space="preserve">                         ЦЕЛИ ИЗУЧЕНИЯ УЧЕБНОГО КУРСА</w:t>
      </w:r>
    </w:p>
    <w:p w:rsidR="00977F38" w:rsidRDefault="00977F38" w:rsidP="00977F38">
      <w:pPr>
        <w:spacing w:after="0" w:line="264" w:lineRule="auto"/>
        <w:jc w:val="both"/>
        <w:rPr>
          <w:sz w:val="24"/>
          <w:szCs w:val="24"/>
        </w:rPr>
      </w:pPr>
      <w:r>
        <w:rPr>
          <w:sz w:val="24"/>
          <w:szCs w:val="24"/>
        </w:rPr>
        <w:lastRenderedPageBreak/>
        <w:t xml:space="preserve">        </w:t>
      </w:r>
      <w:r>
        <w:rPr>
          <w:rFonts w:ascii="Times New Roman" w:hAnsi="Times New Roman"/>
          <w:color w:val="000000"/>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977F38" w:rsidRDefault="00977F38" w:rsidP="00977F38">
      <w:pPr>
        <w:numPr>
          <w:ilvl w:val="0"/>
          <w:numId w:val="10"/>
        </w:numPr>
        <w:spacing w:after="0" w:line="264" w:lineRule="auto"/>
        <w:jc w:val="both"/>
        <w:rPr>
          <w:sz w:val="24"/>
          <w:szCs w:val="24"/>
        </w:rPr>
      </w:pPr>
      <w:r>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977F38" w:rsidRDefault="00977F38" w:rsidP="00977F38">
      <w:pPr>
        <w:numPr>
          <w:ilvl w:val="0"/>
          <w:numId w:val="10"/>
        </w:numPr>
        <w:spacing w:after="0" w:line="264" w:lineRule="auto"/>
        <w:jc w:val="both"/>
        <w:rPr>
          <w:sz w:val="24"/>
          <w:szCs w:val="24"/>
        </w:rPr>
      </w:pPr>
      <w:r>
        <w:rPr>
          <w:rFonts w:ascii="Times New Roman" w:hAnsi="Times New Roman"/>
          <w:color w:val="000000"/>
          <w:sz w:val="24"/>
          <w:szCs w:val="24"/>
        </w:rPr>
        <w:lastRenderedPageBreak/>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977F38" w:rsidRDefault="00977F38" w:rsidP="00977F38">
      <w:pPr>
        <w:numPr>
          <w:ilvl w:val="0"/>
          <w:numId w:val="10"/>
        </w:numPr>
        <w:spacing w:after="0" w:line="264" w:lineRule="auto"/>
        <w:jc w:val="both"/>
        <w:rPr>
          <w:sz w:val="24"/>
          <w:szCs w:val="24"/>
        </w:rPr>
      </w:pPr>
      <w:r>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977F38" w:rsidRDefault="00977F38" w:rsidP="00977F38">
      <w:pPr>
        <w:numPr>
          <w:ilvl w:val="0"/>
          <w:numId w:val="10"/>
        </w:numPr>
        <w:spacing w:after="0" w:line="264" w:lineRule="auto"/>
        <w:jc w:val="both"/>
        <w:rPr>
          <w:sz w:val="24"/>
          <w:szCs w:val="24"/>
        </w:rPr>
      </w:pPr>
      <w:r>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rsidR="00977F38" w:rsidRDefault="00977F38" w:rsidP="00977F38">
      <w:pPr>
        <w:numPr>
          <w:ilvl w:val="0"/>
          <w:numId w:val="10"/>
        </w:numPr>
        <w:spacing w:after="0" w:line="264" w:lineRule="auto"/>
        <w:jc w:val="both"/>
        <w:rPr>
          <w:sz w:val="24"/>
          <w:szCs w:val="24"/>
        </w:rPr>
      </w:pPr>
      <w:r>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977F38" w:rsidRDefault="00977F38" w:rsidP="00977F38">
      <w:pPr>
        <w:numPr>
          <w:ilvl w:val="0"/>
          <w:numId w:val="10"/>
        </w:numPr>
        <w:spacing w:after="0" w:line="264" w:lineRule="auto"/>
        <w:jc w:val="both"/>
        <w:rPr>
          <w:sz w:val="24"/>
          <w:szCs w:val="24"/>
        </w:rPr>
      </w:pPr>
      <w:r>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977F38" w:rsidRDefault="00977F38" w:rsidP="00977F38">
      <w:pPr>
        <w:numPr>
          <w:ilvl w:val="0"/>
          <w:numId w:val="10"/>
        </w:numPr>
        <w:spacing w:after="0" w:line="264" w:lineRule="auto"/>
        <w:jc w:val="both"/>
        <w:rPr>
          <w:sz w:val="24"/>
          <w:szCs w:val="24"/>
        </w:rPr>
      </w:pPr>
      <w:r>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977F38" w:rsidRDefault="00977F38" w:rsidP="00977F38">
      <w:pPr>
        <w:numPr>
          <w:ilvl w:val="0"/>
          <w:numId w:val="10"/>
        </w:numPr>
        <w:spacing w:after="0" w:line="264" w:lineRule="auto"/>
        <w:jc w:val="both"/>
        <w:rPr>
          <w:sz w:val="24"/>
          <w:szCs w:val="24"/>
        </w:rPr>
      </w:pPr>
      <w:r>
        <w:rPr>
          <w:rFonts w:ascii="Times New Roman" w:hAnsi="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977F38" w:rsidRDefault="00977F38" w:rsidP="00977F38">
      <w:pPr>
        <w:spacing w:after="0" w:line="264" w:lineRule="auto"/>
        <w:ind w:firstLine="600"/>
        <w:jc w:val="both"/>
        <w:rPr>
          <w:sz w:val="24"/>
          <w:szCs w:val="24"/>
        </w:rPr>
      </w:pPr>
      <w:r>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977F38" w:rsidRDefault="00977F38" w:rsidP="00977F38">
      <w:pPr>
        <w:spacing w:after="0" w:line="264" w:lineRule="auto"/>
        <w:ind w:left="120"/>
        <w:jc w:val="both"/>
        <w:rPr>
          <w:sz w:val="24"/>
          <w:szCs w:val="24"/>
        </w:rPr>
      </w:pPr>
    </w:p>
    <w:p w:rsidR="00977F38" w:rsidRDefault="00977F38" w:rsidP="00977F38">
      <w:pPr>
        <w:spacing w:after="0" w:line="264" w:lineRule="auto"/>
        <w:ind w:left="120"/>
        <w:jc w:val="both"/>
        <w:rPr>
          <w:rFonts w:ascii="Times New Roman" w:hAnsi="Times New Roman"/>
          <w:b/>
          <w:color w:val="000000"/>
          <w:sz w:val="24"/>
          <w:szCs w:val="24"/>
        </w:rPr>
      </w:pPr>
      <w:r>
        <w:rPr>
          <w:rFonts w:ascii="Times New Roman" w:hAnsi="Times New Roman"/>
          <w:b/>
          <w:color w:val="000000"/>
          <w:sz w:val="24"/>
          <w:szCs w:val="24"/>
        </w:rPr>
        <w:t xml:space="preserve">                   </w:t>
      </w:r>
    </w:p>
    <w:p w:rsidR="00977F38" w:rsidRDefault="00977F38" w:rsidP="00977F38">
      <w:pPr>
        <w:spacing w:after="0" w:line="264" w:lineRule="auto"/>
        <w:ind w:left="120"/>
        <w:jc w:val="both"/>
        <w:rPr>
          <w:sz w:val="24"/>
          <w:szCs w:val="24"/>
        </w:rPr>
      </w:pPr>
      <w:r>
        <w:rPr>
          <w:rFonts w:ascii="Times New Roman" w:hAnsi="Times New Roman"/>
          <w:b/>
          <w:color w:val="000000"/>
          <w:sz w:val="24"/>
          <w:szCs w:val="24"/>
        </w:rPr>
        <w:lastRenderedPageBreak/>
        <w:t xml:space="preserve">                      МЕСТО УЧЕБНОГО КУРСА В УЧЕБНОМ ПЛАНЕ</w:t>
      </w:r>
    </w:p>
    <w:p w:rsidR="00977F38" w:rsidRDefault="00977F38" w:rsidP="00977F38">
      <w:pPr>
        <w:tabs>
          <w:tab w:val="num" w:pos="0"/>
        </w:tabs>
        <w:ind w:firstLine="709"/>
        <w:rPr>
          <w:rFonts w:eastAsiaTheme="minorHAnsi" w:cs="Times New Roman"/>
          <w:sz w:val="24"/>
          <w:szCs w:val="24"/>
          <w:lang w:eastAsia="en-US"/>
        </w:rPr>
      </w:pPr>
      <w:r>
        <w:rPr>
          <w:sz w:val="24"/>
          <w:szCs w:val="24"/>
        </w:rPr>
        <w:t xml:space="preserve">         </w:t>
      </w:r>
      <w:r>
        <w:rPr>
          <w:rFonts w:ascii="Times New Roman" w:hAnsi="Times New Roman"/>
          <w:color w:val="000000"/>
          <w:sz w:val="24"/>
          <w:szCs w:val="24"/>
        </w:rPr>
        <w:t xml:space="preserve">На изучение геометрии отводится 2 часа в неделю в 10 классе и 1 час в неделю в 11 классе, всего за два года обучения - 102 учебных часа. </w:t>
      </w:r>
      <w:r>
        <w:rPr>
          <w:rFonts w:ascii="Times New Roman" w:hAnsi="Times New Roman" w:cs="Times New Roman"/>
          <w:sz w:val="24"/>
          <w:szCs w:val="24"/>
        </w:rPr>
        <w:t>Согласно индивидуальному учебному плану ГОУ ЯО «Рыбинская общеобразовательная школа» на изучение учебного предмета «</w:t>
      </w:r>
      <w:proofErr w:type="gramStart"/>
      <w:r>
        <w:rPr>
          <w:rFonts w:ascii="Times New Roman" w:hAnsi="Times New Roman" w:cs="Times New Roman"/>
          <w:sz w:val="24"/>
          <w:szCs w:val="24"/>
        </w:rPr>
        <w:t>Геометрия»  в</w:t>
      </w:r>
      <w:proofErr w:type="gramEnd"/>
      <w:r>
        <w:rPr>
          <w:rFonts w:ascii="Times New Roman" w:hAnsi="Times New Roman" w:cs="Times New Roman"/>
          <w:sz w:val="24"/>
          <w:szCs w:val="24"/>
        </w:rPr>
        <w:t xml:space="preserve"> 11 «А» классе (очно-заочная система обучения) отводится на очные занятия 54 часа, 14 часов – самоподготовка.</w:t>
      </w:r>
    </w:p>
    <w:p w:rsidR="00977F38" w:rsidRDefault="00977F38" w:rsidP="00977F38">
      <w:pPr>
        <w:spacing w:after="0"/>
        <w:rPr>
          <w:rFonts w:eastAsiaTheme="minorHAnsi" w:cs="Times New Roman"/>
          <w:sz w:val="24"/>
          <w:szCs w:val="24"/>
          <w:lang w:eastAsia="en-US"/>
        </w:rPr>
        <w:sectPr w:rsidR="00977F38">
          <w:pgSz w:w="11906" w:h="16383"/>
          <w:pgMar w:top="1134" w:right="850" w:bottom="1134" w:left="1701" w:header="720" w:footer="720" w:gutter="0"/>
          <w:cols w:space="720"/>
        </w:sectPr>
      </w:pPr>
    </w:p>
    <w:p w:rsidR="008E3EF4" w:rsidRDefault="008E3EF4" w:rsidP="008E3EF4">
      <w:pPr>
        <w:tabs>
          <w:tab w:val="num" w:pos="0"/>
        </w:tabs>
        <w:ind w:firstLine="709"/>
        <w:rPr>
          <w:rFonts w:eastAsiaTheme="minorHAnsi" w:cs="Times New Roman"/>
          <w:sz w:val="24"/>
          <w:szCs w:val="24"/>
          <w:lang w:eastAsia="en-US"/>
        </w:rPr>
      </w:pPr>
    </w:p>
    <w:p w:rsidR="006D781A" w:rsidRDefault="00CF48D1" w:rsidP="006D781A">
      <w:pPr>
        <w:spacing w:after="0" w:line="264" w:lineRule="auto"/>
        <w:jc w:val="both"/>
        <w:rPr>
          <w:sz w:val="24"/>
          <w:szCs w:val="24"/>
        </w:rPr>
      </w:pPr>
      <w:r>
        <w:rPr>
          <w:rFonts w:eastAsia="Times New Roman" w:cs="Times New Roman"/>
          <w:b/>
          <w:bCs/>
          <w:color w:val="333333"/>
          <w:sz w:val="28"/>
          <w:szCs w:val="28"/>
        </w:rPr>
        <w:t xml:space="preserve">                 </w:t>
      </w:r>
      <w:r w:rsidR="00B80832">
        <w:rPr>
          <w:rFonts w:eastAsia="Times New Roman" w:cs="Times New Roman"/>
          <w:b/>
          <w:bCs/>
          <w:color w:val="333333"/>
          <w:sz w:val="28"/>
          <w:szCs w:val="28"/>
        </w:rPr>
        <w:t xml:space="preserve">   </w:t>
      </w:r>
      <w:bookmarkStart w:id="1" w:name="block-4110962"/>
      <w:bookmarkStart w:id="2" w:name="_Toc118726599"/>
      <w:bookmarkEnd w:id="1"/>
      <w:bookmarkEnd w:id="2"/>
      <w:r w:rsidR="00F80142">
        <w:rPr>
          <w:rFonts w:ascii="Times New Roman" w:hAnsi="Times New Roman"/>
          <w:b/>
          <w:color w:val="000000"/>
          <w:sz w:val="24"/>
          <w:szCs w:val="24"/>
        </w:rPr>
        <w:t xml:space="preserve">  </w:t>
      </w:r>
      <w:r w:rsidR="003945E2" w:rsidRPr="003945E2">
        <w:rPr>
          <w:rFonts w:ascii="Times New Roman" w:hAnsi="Times New Roman"/>
          <w:b/>
          <w:color w:val="000000"/>
          <w:sz w:val="24"/>
          <w:szCs w:val="24"/>
        </w:rPr>
        <w:t>СОДЕРЖАНИЕ УЧЕБНОГО КУРСА</w:t>
      </w:r>
      <w:bookmarkStart w:id="3" w:name="_Toc118726600"/>
      <w:bookmarkEnd w:id="3"/>
    </w:p>
    <w:p w:rsidR="003945E2" w:rsidRPr="003945E2" w:rsidRDefault="006D781A" w:rsidP="006D781A">
      <w:pPr>
        <w:spacing w:after="0" w:line="264" w:lineRule="auto"/>
        <w:jc w:val="both"/>
        <w:rPr>
          <w:sz w:val="24"/>
          <w:szCs w:val="24"/>
        </w:rPr>
      </w:pPr>
      <w:r>
        <w:rPr>
          <w:sz w:val="24"/>
          <w:szCs w:val="24"/>
        </w:rPr>
        <w:t xml:space="preserve">        </w:t>
      </w:r>
      <w:r w:rsidR="00F80142">
        <w:rPr>
          <w:rFonts w:ascii="Times New Roman" w:hAnsi="Times New Roman"/>
          <w:b/>
          <w:color w:val="000000"/>
          <w:sz w:val="24"/>
          <w:szCs w:val="24"/>
        </w:rPr>
        <w:t xml:space="preserve">  </w:t>
      </w:r>
      <w:r w:rsidR="003945E2" w:rsidRPr="003945E2">
        <w:rPr>
          <w:rFonts w:ascii="Times New Roman" w:hAnsi="Times New Roman"/>
          <w:b/>
          <w:color w:val="000000"/>
          <w:sz w:val="24"/>
          <w:szCs w:val="24"/>
        </w:rPr>
        <w:t>Тела</w:t>
      </w:r>
      <w:r w:rsidR="00CF48D1">
        <w:rPr>
          <w:rFonts w:ascii="Times New Roman" w:hAnsi="Times New Roman"/>
          <w:b/>
          <w:color w:val="000000"/>
          <w:sz w:val="24"/>
          <w:szCs w:val="24"/>
        </w:rPr>
        <w:t xml:space="preserve"> и поверхности вращения</w:t>
      </w:r>
      <w:r w:rsidR="003945E2" w:rsidRPr="003945E2">
        <w:rPr>
          <w:rFonts w:ascii="Times New Roman" w:hAnsi="Times New Roman"/>
          <w:b/>
          <w:color w:val="000000"/>
          <w:sz w:val="24"/>
          <w:szCs w:val="24"/>
        </w:rPr>
        <w:t xml:space="preserve"> </w:t>
      </w:r>
      <w:proofErr w:type="spellStart"/>
      <w:r w:rsidR="003945E2" w:rsidRPr="003945E2">
        <w:rPr>
          <w:rFonts w:ascii="Times New Roman" w:hAnsi="Times New Roman"/>
          <w:b/>
          <w:color w:val="000000"/>
          <w:sz w:val="24"/>
          <w:szCs w:val="24"/>
        </w:rPr>
        <w:t>вращения</w:t>
      </w:r>
      <w:proofErr w:type="spellEnd"/>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Изображение тел вращения на плоскости. Развёртка цилиндра и конуса.</w:t>
      </w:r>
    </w:p>
    <w:p w:rsidR="003945E2" w:rsidRDefault="003945E2" w:rsidP="003945E2">
      <w:pPr>
        <w:spacing w:after="0" w:line="264" w:lineRule="auto"/>
        <w:ind w:firstLine="600"/>
        <w:jc w:val="both"/>
        <w:rPr>
          <w:rFonts w:ascii="Times New Roman" w:hAnsi="Times New Roman"/>
          <w:color w:val="000000"/>
          <w:sz w:val="24"/>
          <w:szCs w:val="24"/>
        </w:rPr>
      </w:pPr>
      <w:r w:rsidRPr="003945E2">
        <w:rPr>
          <w:rFonts w:ascii="Times New Roman" w:hAnsi="Times New Roman"/>
          <w:color w:val="000000"/>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CF48D1" w:rsidRPr="00CF48D1" w:rsidRDefault="00CF48D1" w:rsidP="003945E2">
      <w:pPr>
        <w:spacing w:after="0" w:line="264" w:lineRule="auto"/>
        <w:ind w:firstLine="600"/>
        <w:jc w:val="both"/>
        <w:rPr>
          <w:b/>
          <w:bCs/>
          <w:sz w:val="24"/>
          <w:szCs w:val="24"/>
        </w:rPr>
      </w:pPr>
      <w:r w:rsidRPr="00CF48D1">
        <w:rPr>
          <w:rFonts w:ascii="Times New Roman" w:hAnsi="Times New Roman"/>
          <w:b/>
          <w:bCs/>
          <w:color w:val="000000"/>
          <w:sz w:val="24"/>
          <w:szCs w:val="24"/>
        </w:rPr>
        <w:t>Объемы тел и площади их поверхностей</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Векторы и координаты в пространстве</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945E2" w:rsidRPr="003945E2" w:rsidRDefault="003945E2" w:rsidP="003945E2">
      <w:pPr>
        <w:spacing w:after="0"/>
        <w:rPr>
          <w:sz w:val="24"/>
          <w:szCs w:val="24"/>
        </w:rPr>
        <w:sectPr w:rsidR="003945E2" w:rsidRPr="003945E2">
          <w:pgSz w:w="11906" w:h="16383"/>
          <w:pgMar w:top="1134" w:right="850" w:bottom="1134" w:left="1701" w:header="720" w:footer="720" w:gutter="0"/>
          <w:cols w:space="720"/>
        </w:sectPr>
      </w:pPr>
    </w:p>
    <w:p w:rsidR="003945E2" w:rsidRPr="003945E2" w:rsidRDefault="00F80142" w:rsidP="003945E2">
      <w:pPr>
        <w:spacing w:after="0" w:line="264" w:lineRule="auto"/>
        <w:ind w:left="120"/>
        <w:jc w:val="both"/>
        <w:rPr>
          <w:sz w:val="24"/>
          <w:szCs w:val="24"/>
        </w:rPr>
      </w:pPr>
      <w:bookmarkStart w:id="4" w:name="block-4110958"/>
      <w:bookmarkStart w:id="5" w:name="_Toc118726577"/>
      <w:bookmarkEnd w:id="4"/>
      <w:bookmarkEnd w:id="5"/>
      <w:r>
        <w:rPr>
          <w:rFonts w:ascii="Times New Roman" w:hAnsi="Times New Roman"/>
          <w:b/>
          <w:color w:val="000000"/>
          <w:sz w:val="24"/>
          <w:szCs w:val="24"/>
        </w:rPr>
        <w:lastRenderedPageBreak/>
        <w:t xml:space="preserve">  </w:t>
      </w:r>
      <w:r w:rsidR="006D781A">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3945E2" w:rsidRPr="003945E2">
        <w:rPr>
          <w:rFonts w:ascii="Times New Roman" w:hAnsi="Times New Roman"/>
          <w:b/>
          <w:color w:val="000000"/>
          <w:sz w:val="24"/>
          <w:szCs w:val="24"/>
        </w:rPr>
        <w:t>ПЛАНИРУЕМЫЕ РЕЗУЛЬТАТЫ</w:t>
      </w:r>
    </w:p>
    <w:p w:rsidR="003945E2" w:rsidRPr="003945E2" w:rsidRDefault="003945E2" w:rsidP="003945E2">
      <w:pPr>
        <w:spacing w:after="0" w:line="264" w:lineRule="auto"/>
        <w:ind w:left="120"/>
        <w:jc w:val="both"/>
        <w:rPr>
          <w:sz w:val="24"/>
          <w:szCs w:val="24"/>
        </w:rPr>
      </w:pPr>
    </w:p>
    <w:p w:rsidR="003945E2" w:rsidRPr="00CF48D1" w:rsidRDefault="00F80142" w:rsidP="003945E2">
      <w:pPr>
        <w:spacing w:after="0" w:line="264" w:lineRule="auto"/>
        <w:ind w:left="120"/>
        <w:jc w:val="both"/>
        <w:rPr>
          <w:sz w:val="24"/>
          <w:szCs w:val="24"/>
        </w:rPr>
      </w:pPr>
      <w:bookmarkStart w:id="6" w:name="_Toc118726578"/>
      <w:bookmarkEnd w:id="6"/>
      <w:r w:rsidRPr="00CF48D1">
        <w:rPr>
          <w:rFonts w:ascii="Times New Roman" w:hAnsi="Times New Roman"/>
          <w:b/>
          <w:color w:val="000000"/>
          <w:sz w:val="24"/>
          <w:szCs w:val="24"/>
        </w:rPr>
        <w:t xml:space="preserve">                </w:t>
      </w:r>
      <w:r w:rsidR="003945E2" w:rsidRPr="00CF48D1">
        <w:rPr>
          <w:rFonts w:ascii="Times New Roman" w:hAnsi="Times New Roman"/>
          <w:b/>
          <w:color w:val="000000"/>
          <w:sz w:val="24"/>
          <w:szCs w:val="24"/>
        </w:rPr>
        <w:t>ЛИЧНОСТНЫЕ РЕЗУЛЬТАТЫ</w:t>
      </w:r>
    </w:p>
    <w:p w:rsidR="003945E2" w:rsidRPr="003945E2" w:rsidRDefault="003945E2" w:rsidP="003945E2">
      <w:pPr>
        <w:spacing w:after="0" w:line="264" w:lineRule="auto"/>
        <w:jc w:val="both"/>
        <w:rPr>
          <w:sz w:val="24"/>
          <w:szCs w:val="24"/>
        </w:rPr>
      </w:pPr>
      <w:r w:rsidRPr="003945E2">
        <w:rPr>
          <w:rFonts w:ascii="Times New Roman" w:hAnsi="Times New Roman"/>
          <w:color w:val="000000"/>
          <w:sz w:val="24"/>
          <w:szCs w:val="24"/>
        </w:rPr>
        <w:t>Личностные результаты освоения программы учебного предмета «Математика» характеризуются:</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Гражданское воспитание:</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Патриотическое воспитание:</w:t>
      </w:r>
    </w:p>
    <w:p w:rsidR="003945E2" w:rsidRPr="003945E2" w:rsidRDefault="003945E2" w:rsidP="003945E2">
      <w:pPr>
        <w:shd w:val="clear" w:color="auto" w:fill="FFFFFF"/>
        <w:spacing w:after="0" w:line="264" w:lineRule="auto"/>
        <w:ind w:firstLine="600"/>
        <w:jc w:val="both"/>
        <w:rPr>
          <w:sz w:val="24"/>
          <w:szCs w:val="24"/>
        </w:rPr>
      </w:pPr>
      <w:r w:rsidRPr="003945E2">
        <w:rPr>
          <w:rFonts w:ascii="Times New Roman" w:hAnsi="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Духовно-нравственного воспитания:</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Эстетическое воспитание:</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Физическое воспитание:</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Трудовое воспитание:</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Экологическое воспитание:</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945E2" w:rsidRPr="003945E2" w:rsidRDefault="003945E2" w:rsidP="003945E2">
      <w:pPr>
        <w:spacing w:after="0" w:line="264" w:lineRule="auto"/>
        <w:ind w:firstLine="600"/>
        <w:jc w:val="both"/>
        <w:rPr>
          <w:sz w:val="24"/>
          <w:szCs w:val="24"/>
        </w:rPr>
      </w:pPr>
      <w:r w:rsidRPr="003945E2">
        <w:rPr>
          <w:rFonts w:ascii="Times New Roman" w:hAnsi="Times New Roman"/>
          <w:b/>
          <w:color w:val="000000"/>
          <w:sz w:val="24"/>
          <w:szCs w:val="24"/>
        </w:rPr>
        <w:t>Ценности научного познания:</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 xml:space="preserve">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w:t>
      </w:r>
      <w:r w:rsidRPr="003945E2">
        <w:rPr>
          <w:rFonts w:ascii="Times New Roman" w:hAnsi="Times New Roman"/>
          <w:color w:val="000000"/>
          <w:sz w:val="24"/>
          <w:szCs w:val="24"/>
        </w:rPr>
        <w:lastRenderedPageBreak/>
        <w:t>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945E2" w:rsidRPr="003945E2" w:rsidRDefault="003945E2" w:rsidP="003945E2">
      <w:pPr>
        <w:spacing w:after="0" w:line="264" w:lineRule="auto"/>
        <w:ind w:left="120"/>
        <w:jc w:val="both"/>
        <w:rPr>
          <w:sz w:val="24"/>
          <w:szCs w:val="24"/>
        </w:rPr>
      </w:pPr>
    </w:p>
    <w:p w:rsidR="003945E2" w:rsidRPr="00CF48D1" w:rsidRDefault="00F80142" w:rsidP="003945E2">
      <w:pPr>
        <w:spacing w:after="0" w:line="264" w:lineRule="auto"/>
        <w:ind w:left="120"/>
        <w:jc w:val="both"/>
        <w:rPr>
          <w:sz w:val="24"/>
          <w:szCs w:val="24"/>
        </w:rPr>
      </w:pPr>
      <w:bookmarkStart w:id="7" w:name="_Toc118726579"/>
      <w:bookmarkEnd w:id="7"/>
      <w:r w:rsidRPr="00CF48D1">
        <w:rPr>
          <w:rFonts w:ascii="Times New Roman" w:hAnsi="Times New Roman"/>
          <w:b/>
          <w:color w:val="000000"/>
          <w:sz w:val="24"/>
          <w:szCs w:val="24"/>
        </w:rPr>
        <w:t xml:space="preserve">                   </w:t>
      </w:r>
      <w:r w:rsidR="003945E2" w:rsidRPr="00CF48D1">
        <w:rPr>
          <w:rFonts w:ascii="Times New Roman" w:hAnsi="Times New Roman"/>
          <w:b/>
          <w:color w:val="000000"/>
          <w:sz w:val="24"/>
          <w:szCs w:val="24"/>
        </w:rPr>
        <w:t>МЕТАПРЕДМЕТНЫЕ РЕЗУЛЬТАТЫ</w:t>
      </w:r>
    </w:p>
    <w:p w:rsidR="003945E2" w:rsidRPr="003945E2" w:rsidRDefault="003945E2" w:rsidP="003945E2">
      <w:pPr>
        <w:spacing w:after="0" w:line="264" w:lineRule="auto"/>
        <w:jc w:val="both"/>
        <w:rPr>
          <w:sz w:val="24"/>
          <w:szCs w:val="24"/>
        </w:rPr>
      </w:pPr>
      <w:r w:rsidRPr="003945E2">
        <w:rPr>
          <w:rFonts w:ascii="Times New Roman" w:hAnsi="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sidRPr="003945E2">
        <w:rPr>
          <w:rFonts w:ascii="Times New Roman" w:hAnsi="Times New Roman"/>
          <w:b/>
          <w:i/>
          <w:color w:val="000000"/>
          <w:sz w:val="24"/>
          <w:szCs w:val="24"/>
        </w:rPr>
        <w:t>познавательными</w:t>
      </w:r>
      <w:r w:rsidRPr="003945E2">
        <w:rPr>
          <w:rFonts w:ascii="Times New Roman" w:hAnsi="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 xml:space="preserve">1) </w:t>
      </w:r>
      <w:r w:rsidRPr="003945E2">
        <w:rPr>
          <w:rFonts w:ascii="Times New Roman" w:hAnsi="Times New Roman"/>
          <w:i/>
          <w:color w:val="000000"/>
          <w:sz w:val="24"/>
          <w:szCs w:val="24"/>
        </w:rPr>
        <w:t xml:space="preserve">Универсальные </w:t>
      </w:r>
      <w:r w:rsidRPr="003945E2">
        <w:rPr>
          <w:rFonts w:ascii="Times New Roman" w:hAnsi="Times New Roman"/>
          <w:b/>
          <w:i/>
          <w:color w:val="000000"/>
          <w:sz w:val="24"/>
          <w:szCs w:val="24"/>
        </w:rPr>
        <w:t>познавательные</w:t>
      </w:r>
      <w:r w:rsidRPr="003945E2">
        <w:rPr>
          <w:rFonts w:ascii="Times New Roman" w:hAnsi="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3945E2">
        <w:rPr>
          <w:rFonts w:ascii="Times New Roman" w:hAnsi="Times New Roman"/>
          <w:color w:val="000000"/>
          <w:sz w:val="24"/>
          <w:szCs w:val="24"/>
        </w:rPr>
        <w:t>.</w:t>
      </w:r>
    </w:p>
    <w:p w:rsidR="003945E2" w:rsidRPr="003945E2" w:rsidRDefault="003945E2" w:rsidP="003945E2">
      <w:pPr>
        <w:spacing w:after="0" w:line="264" w:lineRule="auto"/>
        <w:ind w:firstLine="600"/>
        <w:jc w:val="both"/>
        <w:rPr>
          <w:sz w:val="24"/>
          <w:szCs w:val="24"/>
          <w:lang w:val="en-US"/>
        </w:rPr>
      </w:pPr>
      <w:r w:rsidRPr="003945E2">
        <w:rPr>
          <w:rFonts w:ascii="Times New Roman" w:hAnsi="Times New Roman"/>
          <w:b/>
          <w:color w:val="000000"/>
          <w:sz w:val="24"/>
          <w:szCs w:val="24"/>
        </w:rPr>
        <w:t>Базовые</w:t>
      </w:r>
      <w:r>
        <w:rPr>
          <w:rFonts w:ascii="Times New Roman" w:hAnsi="Times New Roman"/>
          <w:b/>
          <w:color w:val="000000"/>
          <w:sz w:val="24"/>
          <w:szCs w:val="24"/>
        </w:rPr>
        <w:t xml:space="preserve"> </w:t>
      </w:r>
      <w:r w:rsidRPr="003945E2">
        <w:rPr>
          <w:rFonts w:ascii="Times New Roman" w:hAnsi="Times New Roman"/>
          <w:b/>
          <w:color w:val="000000"/>
          <w:sz w:val="24"/>
          <w:szCs w:val="24"/>
        </w:rPr>
        <w:t>логические</w:t>
      </w:r>
      <w:r>
        <w:rPr>
          <w:rFonts w:ascii="Times New Roman" w:hAnsi="Times New Roman"/>
          <w:b/>
          <w:color w:val="000000"/>
          <w:sz w:val="24"/>
          <w:szCs w:val="24"/>
        </w:rPr>
        <w:t xml:space="preserve"> </w:t>
      </w:r>
      <w:r w:rsidRPr="003945E2">
        <w:rPr>
          <w:rFonts w:ascii="Times New Roman" w:hAnsi="Times New Roman"/>
          <w:b/>
          <w:color w:val="000000"/>
          <w:sz w:val="24"/>
          <w:szCs w:val="24"/>
        </w:rPr>
        <w:t>действия:</w:t>
      </w:r>
    </w:p>
    <w:p w:rsidR="003945E2" w:rsidRPr="003945E2" w:rsidRDefault="003945E2" w:rsidP="003945E2">
      <w:pPr>
        <w:numPr>
          <w:ilvl w:val="0"/>
          <w:numId w:val="2"/>
        </w:numPr>
        <w:spacing w:after="0" w:line="264" w:lineRule="auto"/>
        <w:jc w:val="both"/>
        <w:rPr>
          <w:sz w:val="24"/>
          <w:szCs w:val="24"/>
        </w:rPr>
      </w:pPr>
      <w:r w:rsidRPr="003945E2">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945E2" w:rsidRPr="003945E2" w:rsidRDefault="003945E2" w:rsidP="003945E2">
      <w:pPr>
        <w:numPr>
          <w:ilvl w:val="0"/>
          <w:numId w:val="2"/>
        </w:numPr>
        <w:spacing w:after="0" w:line="264" w:lineRule="auto"/>
        <w:jc w:val="both"/>
        <w:rPr>
          <w:sz w:val="24"/>
          <w:szCs w:val="24"/>
        </w:rPr>
      </w:pPr>
      <w:r w:rsidRPr="003945E2">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3945E2" w:rsidRPr="003945E2" w:rsidRDefault="003945E2" w:rsidP="003945E2">
      <w:pPr>
        <w:numPr>
          <w:ilvl w:val="0"/>
          <w:numId w:val="2"/>
        </w:numPr>
        <w:spacing w:after="0" w:line="264" w:lineRule="auto"/>
        <w:jc w:val="both"/>
        <w:rPr>
          <w:sz w:val="24"/>
          <w:szCs w:val="24"/>
        </w:rPr>
      </w:pPr>
      <w:r w:rsidRPr="003945E2">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945E2" w:rsidRPr="003945E2" w:rsidRDefault="003945E2" w:rsidP="003945E2">
      <w:pPr>
        <w:numPr>
          <w:ilvl w:val="0"/>
          <w:numId w:val="2"/>
        </w:numPr>
        <w:spacing w:after="0" w:line="264" w:lineRule="auto"/>
        <w:jc w:val="both"/>
        <w:rPr>
          <w:sz w:val="24"/>
          <w:szCs w:val="24"/>
        </w:rPr>
      </w:pPr>
      <w:r w:rsidRPr="003945E2">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3945E2" w:rsidRPr="003945E2" w:rsidRDefault="003945E2" w:rsidP="003945E2">
      <w:pPr>
        <w:numPr>
          <w:ilvl w:val="0"/>
          <w:numId w:val="2"/>
        </w:numPr>
        <w:spacing w:after="0" w:line="264" w:lineRule="auto"/>
        <w:jc w:val="both"/>
        <w:rPr>
          <w:sz w:val="24"/>
          <w:szCs w:val="24"/>
        </w:rPr>
      </w:pPr>
      <w:r w:rsidRPr="003945E2">
        <w:rPr>
          <w:rFonts w:ascii="Times New Roman" w:hAnsi="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945E2" w:rsidRPr="003945E2" w:rsidRDefault="003945E2" w:rsidP="003945E2">
      <w:pPr>
        <w:numPr>
          <w:ilvl w:val="0"/>
          <w:numId w:val="2"/>
        </w:numPr>
        <w:spacing w:after="0" w:line="264" w:lineRule="auto"/>
        <w:jc w:val="both"/>
        <w:rPr>
          <w:sz w:val="24"/>
          <w:szCs w:val="24"/>
        </w:rPr>
      </w:pPr>
      <w:r w:rsidRPr="003945E2">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945E2" w:rsidRPr="003945E2" w:rsidRDefault="003945E2" w:rsidP="003945E2">
      <w:pPr>
        <w:spacing w:after="0" w:line="264" w:lineRule="auto"/>
        <w:ind w:firstLine="600"/>
        <w:jc w:val="both"/>
        <w:rPr>
          <w:sz w:val="24"/>
          <w:szCs w:val="24"/>
          <w:lang w:val="en-US"/>
        </w:rPr>
      </w:pPr>
      <w:r>
        <w:rPr>
          <w:rFonts w:ascii="Times New Roman" w:hAnsi="Times New Roman"/>
          <w:b/>
          <w:color w:val="000000"/>
          <w:sz w:val="24"/>
          <w:szCs w:val="24"/>
        </w:rPr>
        <w:t xml:space="preserve">Базовые </w:t>
      </w:r>
      <w:r w:rsidRPr="003945E2">
        <w:rPr>
          <w:rFonts w:ascii="Times New Roman" w:hAnsi="Times New Roman"/>
          <w:b/>
          <w:color w:val="000000"/>
          <w:sz w:val="24"/>
          <w:szCs w:val="24"/>
        </w:rPr>
        <w:t>исследовательские</w:t>
      </w:r>
      <w:r>
        <w:rPr>
          <w:rFonts w:ascii="Times New Roman" w:hAnsi="Times New Roman"/>
          <w:b/>
          <w:color w:val="000000"/>
          <w:sz w:val="24"/>
          <w:szCs w:val="24"/>
        </w:rPr>
        <w:t xml:space="preserve"> </w:t>
      </w:r>
      <w:r w:rsidRPr="003945E2">
        <w:rPr>
          <w:rFonts w:ascii="Times New Roman" w:hAnsi="Times New Roman"/>
          <w:b/>
          <w:color w:val="000000"/>
          <w:sz w:val="24"/>
          <w:szCs w:val="24"/>
        </w:rPr>
        <w:t>действия:</w:t>
      </w:r>
    </w:p>
    <w:p w:rsidR="003945E2" w:rsidRPr="003945E2" w:rsidRDefault="003945E2" w:rsidP="003945E2">
      <w:pPr>
        <w:numPr>
          <w:ilvl w:val="0"/>
          <w:numId w:val="3"/>
        </w:numPr>
        <w:spacing w:after="0" w:line="264" w:lineRule="auto"/>
        <w:jc w:val="both"/>
        <w:rPr>
          <w:sz w:val="24"/>
          <w:szCs w:val="24"/>
        </w:rPr>
      </w:pPr>
      <w:r w:rsidRPr="003945E2">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945E2" w:rsidRPr="003945E2" w:rsidRDefault="003945E2" w:rsidP="003945E2">
      <w:pPr>
        <w:numPr>
          <w:ilvl w:val="0"/>
          <w:numId w:val="3"/>
        </w:numPr>
        <w:spacing w:after="0" w:line="264" w:lineRule="auto"/>
        <w:jc w:val="both"/>
        <w:rPr>
          <w:sz w:val="24"/>
          <w:szCs w:val="24"/>
        </w:rPr>
      </w:pPr>
      <w:r w:rsidRPr="003945E2">
        <w:rPr>
          <w:rFonts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945E2" w:rsidRPr="003945E2" w:rsidRDefault="003945E2" w:rsidP="003945E2">
      <w:pPr>
        <w:numPr>
          <w:ilvl w:val="0"/>
          <w:numId w:val="3"/>
        </w:numPr>
        <w:spacing w:after="0" w:line="264" w:lineRule="auto"/>
        <w:jc w:val="both"/>
        <w:rPr>
          <w:sz w:val="24"/>
          <w:szCs w:val="24"/>
        </w:rPr>
      </w:pPr>
      <w:r w:rsidRPr="003945E2">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945E2" w:rsidRPr="003945E2" w:rsidRDefault="003945E2" w:rsidP="003945E2">
      <w:pPr>
        <w:numPr>
          <w:ilvl w:val="0"/>
          <w:numId w:val="3"/>
        </w:numPr>
        <w:spacing w:after="0" w:line="264" w:lineRule="auto"/>
        <w:jc w:val="both"/>
        <w:rPr>
          <w:sz w:val="24"/>
          <w:szCs w:val="24"/>
        </w:rPr>
      </w:pPr>
      <w:r w:rsidRPr="003945E2">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3945E2" w:rsidRPr="003945E2" w:rsidRDefault="003945E2" w:rsidP="003945E2">
      <w:pPr>
        <w:spacing w:after="0" w:line="264" w:lineRule="auto"/>
        <w:ind w:firstLine="600"/>
        <w:jc w:val="both"/>
        <w:rPr>
          <w:sz w:val="24"/>
          <w:szCs w:val="24"/>
          <w:lang w:val="en-US"/>
        </w:rPr>
      </w:pPr>
      <w:r w:rsidRPr="003945E2">
        <w:rPr>
          <w:rFonts w:ascii="Times New Roman" w:hAnsi="Times New Roman"/>
          <w:b/>
          <w:color w:val="000000"/>
          <w:sz w:val="24"/>
          <w:szCs w:val="24"/>
        </w:rPr>
        <w:t>Работа с информацией:</w:t>
      </w:r>
    </w:p>
    <w:p w:rsidR="003945E2" w:rsidRPr="003945E2" w:rsidRDefault="003945E2" w:rsidP="003945E2">
      <w:pPr>
        <w:numPr>
          <w:ilvl w:val="0"/>
          <w:numId w:val="4"/>
        </w:numPr>
        <w:spacing w:after="0" w:line="264" w:lineRule="auto"/>
        <w:jc w:val="both"/>
        <w:rPr>
          <w:sz w:val="24"/>
          <w:szCs w:val="24"/>
        </w:rPr>
      </w:pPr>
      <w:r w:rsidRPr="003945E2">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3945E2" w:rsidRPr="003945E2" w:rsidRDefault="003945E2" w:rsidP="003945E2">
      <w:pPr>
        <w:numPr>
          <w:ilvl w:val="0"/>
          <w:numId w:val="4"/>
        </w:numPr>
        <w:spacing w:after="0" w:line="264" w:lineRule="auto"/>
        <w:jc w:val="both"/>
        <w:rPr>
          <w:sz w:val="24"/>
          <w:szCs w:val="24"/>
        </w:rPr>
      </w:pPr>
      <w:r w:rsidRPr="003945E2">
        <w:rPr>
          <w:rFonts w:ascii="Times New Roman" w:hAnsi="Times New Roman"/>
          <w:color w:val="000000"/>
          <w:sz w:val="24"/>
          <w:szCs w:val="24"/>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945E2" w:rsidRPr="003945E2" w:rsidRDefault="003945E2" w:rsidP="003945E2">
      <w:pPr>
        <w:numPr>
          <w:ilvl w:val="0"/>
          <w:numId w:val="4"/>
        </w:numPr>
        <w:spacing w:after="0" w:line="264" w:lineRule="auto"/>
        <w:jc w:val="both"/>
        <w:rPr>
          <w:sz w:val="24"/>
          <w:szCs w:val="24"/>
        </w:rPr>
      </w:pPr>
      <w:r w:rsidRPr="003945E2">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3945E2" w:rsidRPr="003945E2" w:rsidRDefault="003945E2" w:rsidP="003945E2">
      <w:pPr>
        <w:numPr>
          <w:ilvl w:val="0"/>
          <w:numId w:val="4"/>
        </w:numPr>
        <w:spacing w:after="0" w:line="264" w:lineRule="auto"/>
        <w:jc w:val="both"/>
        <w:rPr>
          <w:sz w:val="24"/>
          <w:szCs w:val="24"/>
        </w:rPr>
      </w:pPr>
      <w:r w:rsidRPr="003945E2">
        <w:rPr>
          <w:rFonts w:ascii="Times New Roman" w:hAnsi="Times New Roman"/>
          <w:color w:val="000000"/>
          <w:sz w:val="24"/>
          <w:szCs w:val="24"/>
        </w:rPr>
        <w:t>оценивать надёжность информации по самостоятельно сформулированным критериям.</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 xml:space="preserve">2) </w:t>
      </w:r>
      <w:r w:rsidRPr="003945E2">
        <w:rPr>
          <w:rFonts w:ascii="Times New Roman" w:hAnsi="Times New Roman"/>
          <w:i/>
          <w:color w:val="000000"/>
          <w:sz w:val="24"/>
          <w:szCs w:val="24"/>
        </w:rPr>
        <w:t xml:space="preserve">Универсальные </w:t>
      </w:r>
      <w:r w:rsidRPr="003945E2">
        <w:rPr>
          <w:rFonts w:ascii="Times New Roman" w:hAnsi="Times New Roman"/>
          <w:b/>
          <w:i/>
          <w:color w:val="000000"/>
          <w:sz w:val="24"/>
          <w:szCs w:val="24"/>
        </w:rPr>
        <w:t xml:space="preserve">коммуникативные </w:t>
      </w:r>
      <w:r w:rsidRPr="003945E2">
        <w:rPr>
          <w:rFonts w:ascii="Times New Roman" w:hAnsi="Times New Roman"/>
          <w:i/>
          <w:color w:val="000000"/>
          <w:sz w:val="24"/>
          <w:szCs w:val="24"/>
        </w:rPr>
        <w:t>действия, обеспечивают сформированность социальных навыков обучающихся.</w:t>
      </w:r>
    </w:p>
    <w:p w:rsidR="003945E2" w:rsidRPr="003945E2" w:rsidRDefault="003945E2" w:rsidP="003945E2">
      <w:pPr>
        <w:spacing w:after="0" w:line="264" w:lineRule="auto"/>
        <w:ind w:firstLine="600"/>
        <w:jc w:val="both"/>
        <w:rPr>
          <w:sz w:val="24"/>
          <w:szCs w:val="24"/>
          <w:lang w:val="en-US"/>
        </w:rPr>
      </w:pPr>
      <w:r w:rsidRPr="003945E2">
        <w:rPr>
          <w:rFonts w:ascii="Times New Roman" w:hAnsi="Times New Roman"/>
          <w:b/>
          <w:color w:val="000000"/>
          <w:sz w:val="24"/>
          <w:szCs w:val="24"/>
        </w:rPr>
        <w:t>Общение:</w:t>
      </w:r>
    </w:p>
    <w:p w:rsidR="003945E2" w:rsidRPr="003945E2" w:rsidRDefault="003945E2" w:rsidP="003945E2">
      <w:pPr>
        <w:numPr>
          <w:ilvl w:val="0"/>
          <w:numId w:val="5"/>
        </w:numPr>
        <w:spacing w:after="0" w:line="264" w:lineRule="auto"/>
        <w:jc w:val="both"/>
        <w:rPr>
          <w:sz w:val="24"/>
          <w:szCs w:val="24"/>
        </w:rPr>
      </w:pPr>
      <w:r w:rsidRPr="003945E2">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945E2" w:rsidRPr="003945E2" w:rsidRDefault="003945E2" w:rsidP="003945E2">
      <w:pPr>
        <w:numPr>
          <w:ilvl w:val="0"/>
          <w:numId w:val="5"/>
        </w:numPr>
        <w:spacing w:after="0" w:line="264" w:lineRule="auto"/>
        <w:jc w:val="both"/>
        <w:rPr>
          <w:sz w:val="24"/>
          <w:szCs w:val="24"/>
        </w:rPr>
      </w:pPr>
      <w:r w:rsidRPr="003945E2">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945E2" w:rsidRPr="003945E2" w:rsidRDefault="003945E2" w:rsidP="003945E2">
      <w:pPr>
        <w:numPr>
          <w:ilvl w:val="0"/>
          <w:numId w:val="5"/>
        </w:numPr>
        <w:spacing w:after="0" w:line="264" w:lineRule="auto"/>
        <w:jc w:val="both"/>
        <w:rPr>
          <w:sz w:val="24"/>
          <w:szCs w:val="24"/>
        </w:rPr>
      </w:pPr>
      <w:r w:rsidRPr="003945E2">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945E2" w:rsidRPr="003945E2" w:rsidRDefault="003945E2" w:rsidP="003945E2">
      <w:pPr>
        <w:spacing w:after="0" w:line="264" w:lineRule="auto"/>
        <w:ind w:firstLine="600"/>
        <w:jc w:val="both"/>
        <w:rPr>
          <w:sz w:val="24"/>
          <w:szCs w:val="24"/>
          <w:lang w:val="en-US"/>
        </w:rPr>
      </w:pPr>
      <w:r w:rsidRPr="003945E2">
        <w:rPr>
          <w:rFonts w:ascii="Times New Roman" w:hAnsi="Times New Roman"/>
          <w:b/>
          <w:color w:val="000000"/>
          <w:sz w:val="24"/>
          <w:szCs w:val="24"/>
        </w:rPr>
        <w:t>Сотрудничество:</w:t>
      </w:r>
    </w:p>
    <w:p w:rsidR="003945E2" w:rsidRPr="003945E2" w:rsidRDefault="003945E2" w:rsidP="003945E2">
      <w:pPr>
        <w:numPr>
          <w:ilvl w:val="0"/>
          <w:numId w:val="6"/>
        </w:numPr>
        <w:spacing w:after="0" w:line="264" w:lineRule="auto"/>
        <w:jc w:val="both"/>
        <w:rPr>
          <w:sz w:val="24"/>
          <w:szCs w:val="24"/>
        </w:rPr>
      </w:pPr>
      <w:r w:rsidRPr="003945E2">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945E2" w:rsidRPr="003945E2" w:rsidRDefault="003945E2" w:rsidP="003945E2">
      <w:pPr>
        <w:numPr>
          <w:ilvl w:val="0"/>
          <w:numId w:val="6"/>
        </w:numPr>
        <w:spacing w:after="0" w:line="264" w:lineRule="auto"/>
        <w:jc w:val="both"/>
        <w:rPr>
          <w:sz w:val="24"/>
          <w:szCs w:val="24"/>
        </w:rPr>
      </w:pPr>
      <w:r w:rsidRPr="003945E2">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 xml:space="preserve">3) </w:t>
      </w:r>
      <w:r w:rsidRPr="003945E2">
        <w:rPr>
          <w:rFonts w:ascii="Times New Roman" w:hAnsi="Times New Roman"/>
          <w:i/>
          <w:color w:val="000000"/>
          <w:sz w:val="24"/>
          <w:szCs w:val="24"/>
        </w:rPr>
        <w:t xml:space="preserve">Универсальные </w:t>
      </w:r>
      <w:r w:rsidRPr="003945E2">
        <w:rPr>
          <w:rFonts w:ascii="Times New Roman" w:hAnsi="Times New Roman"/>
          <w:b/>
          <w:i/>
          <w:color w:val="000000"/>
          <w:sz w:val="24"/>
          <w:szCs w:val="24"/>
        </w:rPr>
        <w:t xml:space="preserve">регулятивные </w:t>
      </w:r>
      <w:r w:rsidRPr="003945E2">
        <w:rPr>
          <w:rFonts w:ascii="Times New Roman" w:hAnsi="Times New Roman"/>
          <w:i/>
          <w:color w:val="000000"/>
          <w:sz w:val="24"/>
          <w:szCs w:val="24"/>
        </w:rPr>
        <w:t>действия, обеспечивают формирование смысловых установок и жизненных навыков личности</w:t>
      </w:r>
      <w:r w:rsidRPr="003945E2">
        <w:rPr>
          <w:rFonts w:ascii="Times New Roman" w:hAnsi="Times New Roman"/>
          <w:color w:val="000000"/>
          <w:sz w:val="24"/>
          <w:szCs w:val="24"/>
        </w:rPr>
        <w:t>.</w:t>
      </w:r>
    </w:p>
    <w:p w:rsidR="003945E2" w:rsidRPr="003945E2" w:rsidRDefault="003945E2" w:rsidP="003945E2">
      <w:pPr>
        <w:spacing w:after="0" w:line="264" w:lineRule="auto"/>
        <w:ind w:firstLine="600"/>
        <w:jc w:val="both"/>
        <w:rPr>
          <w:sz w:val="24"/>
          <w:szCs w:val="24"/>
          <w:lang w:val="en-US"/>
        </w:rPr>
      </w:pPr>
      <w:r w:rsidRPr="003945E2">
        <w:rPr>
          <w:rFonts w:ascii="Times New Roman" w:hAnsi="Times New Roman"/>
          <w:b/>
          <w:color w:val="000000"/>
          <w:sz w:val="24"/>
          <w:szCs w:val="24"/>
        </w:rPr>
        <w:t>Самоорганизация:</w:t>
      </w:r>
    </w:p>
    <w:p w:rsidR="003945E2" w:rsidRPr="003945E2" w:rsidRDefault="003945E2" w:rsidP="003945E2">
      <w:pPr>
        <w:numPr>
          <w:ilvl w:val="0"/>
          <w:numId w:val="7"/>
        </w:numPr>
        <w:spacing w:after="0"/>
        <w:rPr>
          <w:sz w:val="24"/>
          <w:szCs w:val="24"/>
        </w:rPr>
      </w:pPr>
      <w:r w:rsidRPr="003945E2">
        <w:rPr>
          <w:rFonts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945E2" w:rsidRPr="003945E2" w:rsidRDefault="003945E2" w:rsidP="003945E2">
      <w:pPr>
        <w:spacing w:after="0" w:line="264" w:lineRule="auto"/>
        <w:ind w:firstLine="600"/>
        <w:jc w:val="both"/>
        <w:rPr>
          <w:sz w:val="24"/>
          <w:szCs w:val="24"/>
          <w:lang w:val="en-US"/>
        </w:rPr>
      </w:pPr>
      <w:r w:rsidRPr="003945E2">
        <w:rPr>
          <w:rFonts w:ascii="Times New Roman" w:hAnsi="Times New Roman"/>
          <w:b/>
          <w:color w:val="000000"/>
          <w:sz w:val="24"/>
          <w:szCs w:val="24"/>
        </w:rPr>
        <w:t>Самоконтроль:</w:t>
      </w:r>
    </w:p>
    <w:p w:rsidR="003945E2" w:rsidRPr="003945E2" w:rsidRDefault="003945E2" w:rsidP="003945E2">
      <w:pPr>
        <w:numPr>
          <w:ilvl w:val="0"/>
          <w:numId w:val="8"/>
        </w:numPr>
        <w:spacing w:after="0" w:line="264" w:lineRule="auto"/>
        <w:jc w:val="both"/>
        <w:rPr>
          <w:sz w:val="24"/>
          <w:szCs w:val="24"/>
        </w:rPr>
      </w:pPr>
      <w:r w:rsidRPr="003945E2">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945E2" w:rsidRPr="003945E2" w:rsidRDefault="003945E2" w:rsidP="003945E2">
      <w:pPr>
        <w:numPr>
          <w:ilvl w:val="0"/>
          <w:numId w:val="8"/>
        </w:numPr>
        <w:spacing w:after="0" w:line="264" w:lineRule="auto"/>
        <w:jc w:val="both"/>
        <w:rPr>
          <w:sz w:val="24"/>
          <w:szCs w:val="24"/>
        </w:rPr>
      </w:pPr>
      <w:r w:rsidRPr="003945E2">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945E2" w:rsidRPr="003945E2" w:rsidRDefault="003945E2" w:rsidP="003945E2">
      <w:pPr>
        <w:numPr>
          <w:ilvl w:val="0"/>
          <w:numId w:val="8"/>
        </w:numPr>
        <w:spacing w:after="0" w:line="264" w:lineRule="auto"/>
        <w:jc w:val="both"/>
        <w:rPr>
          <w:sz w:val="24"/>
          <w:szCs w:val="24"/>
        </w:rPr>
      </w:pPr>
      <w:r w:rsidRPr="003945E2">
        <w:rPr>
          <w:rFonts w:ascii="Times New Roman" w:hAnsi="Times New Roman"/>
          <w:color w:val="000000"/>
          <w:sz w:val="24"/>
          <w:szCs w:val="24"/>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3945E2" w:rsidRPr="003945E2" w:rsidRDefault="003945E2" w:rsidP="003945E2">
      <w:pPr>
        <w:spacing w:after="0" w:line="264" w:lineRule="auto"/>
        <w:ind w:left="120"/>
        <w:jc w:val="both"/>
        <w:rPr>
          <w:sz w:val="24"/>
          <w:szCs w:val="24"/>
        </w:rPr>
      </w:pPr>
    </w:p>
    <w:p w:rsidR="003945E2" w:rsidRPr="00CF48D1" w:rsidRDefault="00F80142" w:rsidP="003945E2">
      <w:pPr>
        <w:spacing w:after="0" w:line="264" w:lineRule="auto"/>
        <w:ind w:left="120"/>
        <w:jc w:val="both"/>
        <w:rPr>
          <w:sz w:val="24"/>
          <w:szCs w:val="24"/>
        </w:rPr>
      </w:pPr>
      <w:r>
        <w:rPr>
          <w:rFonts w:ascii="Times New Roman" w:hAnsi="Times New Roman"/>
          <w:b/>
          <w:color w:val="000000"/>
          <w:sz w:val="24"/>
          <w:szCs w:val="24"/>
        </w:rPr>
        <w:t xml:space="preserve">                         </w:t>
      </w:r>
      <w:r w:rsidRPr="00CF48D1">
        <w:rPr>
          <w:rFonts w:ascii="Times New Roman" w:hAnsi="Times New Roman"/>
          <w:b/>
          <w:color w:val="000000"/>
          <w:sz w:val="24"/>
          <w:szCs w:val="24"/>
        </w:rPr>
        <w:t xml:space="preserve">   </w:t>
      </w:r>
      <w:r w:rsidR="003945E2" w:rsidRPr="00CF48D1">
        <w:rPr>
          <w:rFonts w:ascii="Times New Roman" w:hAnsi="Times New Roman"/>
          <w:b/>
          <w:color w:val="000000"/>
          <w:sz w:val="24"/>
          <w:szCs w:val="24"/>
        </w:rPr>
        <w:t>ПРЕДМЕТНЫЕ РЕЗУЛЬТАТЫ</w:t>
      </w:r>
    </w:p>
    <w:p w:rsidR="003945E2" w:rsidRPr="003945E2" w:rsidRDefault="003945E2" w:rsidP="003945E2">
      <w:pPr>
        <w:spacing w:after="0" w:line="264" w:lineRule="auto"/>
        <w:rPr>
          <w:sz w:val="24"/>
          <w:szCs w:val="24"/>
        </w:rPr>
      </w:pPr>
      <w:bookmarkStart w:id="8" w:name="_Toc118726597"/>
      <w:bookmarkEnd w:id="8"/>
      <w:r w:rsidRPr="003945E2">
        <w:rPr>
          <w:rFonts w:ascii="Times New Roman" w:hAnsi="Times New Roman"/>
          <w:color w:val="000000"/>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Распознавать тела вращения (цилиндр, конус, сфера и шар).</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Объяснять способы получения тел вращения.</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Классифицировать взаимное расположение сферы и плоскости.</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Вычислять объёмы и площади поверхностей тел вращения, геометрических тел с применением формул.</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Вычислять соотношения между площадями поверхностей и объёмами подобных тел.</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Изображать изучаемые фигуры от руки и с применением простых чертёжных инструментов.</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Выполнять (выносные) плоские чертежи из рисунков простых объёмных фигур: вид сверху, сбоку, снизу; строить сечения тел вращения.</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Оперировать понятием вектор в пространстве.</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Применять правило параллелепипеда.</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Задавать плоскость уравнением в декартовой системе координат.</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Решать простейшие геометрические задачи на применение векторно-координатного метода.</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3945E2" w:rsidRPr="003945E2" w:rsidRDefault="003945E2" w:rsidP="003945E2">
      <w:pPr>
        <w:spacing w:after="0" w:line="264" w:lineRule="auto"/>
        <w:ind w:firstLine="600"/>
        <w:jc w:val="both"/>
        <w:rPr>
          <w:sz w:val="24"/>
          <w:szCs w:val="24"/>
        </w:rPr>
      </w:pPr>
      <w:r w:rsidRPr="003945E2">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8C7A05" w:rsidRDefault="003945E2" w:rsidP="003945E2">
      <w:pPr>
        <w:rPr>
          <w:rFonts w:ascii="Times New Roman" w:hAnsi="Times New Roman"/>
          <w:color w:val="000000"/>
          <w:sz w:val="24"/>
          <w:szCs w:val="24"/>
        </w:rPr>
      </w:pPr>
      <w:r w:rsidRPr="003945E2">
        <w:rPr>
          <w:rFonts w:ascii="Times New Roman" w:hAnsi="Times New Roman"/>
          <w:color w:val="000000"/>
          <w:sz w:val="24"/>
          <w:szCs w:val="24"/>
        </w:rPr>
        <w:lastRenderedPageBreak/>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w:t>
      </w:r>
      <w:r>
        <w:rPr>
          <w:rFonts w:ascii="Times New Roman" w:hAnsi="Times New Roman"/>
          <w:color w:val="000000"/>
          <w:sz w:val="24"/>
          <w:szCs w:val="24"/>
        </w:rPr>
        <w:t>н.</w:t>
      </w: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rFonts w:ascii="Times New Roman" w:hAnsi="Times New Roman"/>
          <w:color w:val="000000"/>
          <w:sz w:val="24"/>
          <w:szCs w:val="24"/>
        </w:rPr>
      </w:pPr>
    </w:p>
    <w:p w:rsidR="008E3EF4" w:rsidRDefault="008E3EF4" w:rsidP="003945E2">
      <w:pPr>
        <w:rPr>
          <w:sz w:val="24"/>
          <w:szCs w:val="24"/>
        </w:rPr>
        <w:sectPr w:rsidR="008E3EF4" w:rsidSect="00FA1CB2">
          <w:pgSz w:w="11906" w:h="16838"/>
          <w:pgMar w:top="1134" w:right="850" w:bottom="1134" w:left="1701" w:header="708" w:footer="708" w:gutter="0"/>
          <w:cols w:space="708"/>
          <w:docGrid w:linePitch="360"/>
        </w:sectPr>
      </w:pPr>
    </w:p>
    <w:p w:rsidR="00C603E5" w:rsidRDefault="00C603E5" w:rsidP="00C603E5">
      <w:pPr>
        <w:spacing w:after="0"/>
        <w:ind w:firstLine="709"/>
        <w:jc w:val="both"/>
      </w:pPr>
      <w:r>
        <w:lastRenderedPageBreak/>
        <w:t>Тематическое планирование по геометрии в 11 классе</w:t>
      </w:r>
    </w:p>
    <w:p w:rsidR="00C603E5" w:rsidRDefault="00C603E5" w:rsidP="00C603E5">
      <w:pPr>
        <w:spacing w:after="0"/>
        <w:ind w:firstLine="709"/>
        <w:jc w:val="both"/>
      </w:pPr>
    </w:p>
    <w:tbl>
      <w:tblPr>
        <w:tblStyle w:val="a3"/>
        <w:tblW w:w="14879" w:type="dxa"/>
        <w:tblInd w:w="0" w:type="dxa"/>
        <w:tblLook w:val="04A0" w:firstRow="1" w:lastRow="0" w:firstColumn="1" w:lastColumn="0" w:noHBand="0" w:noVBand="1"/>
      </w:tblPr>
      <w:tblGrid>
        <w:gridCol w:w="704"/>
        <w:gridCol w:w="3686"/>
        <w:gridCol w:w="2409"/>
        <w:gridCol w:w="2410"/>
        <w:gridCol w:w="5670"/>
      </w:tblGrid>
      <w:tr w:rsidR="00C603E5" w:rsidTr="00C603E5">
        <w:tc>
          <w:tcPr>
            <w:tcW w:w="704"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Название темы (раздела, модуля)</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Кол-во учебных часов</w:t>
            </w:r>
          </w:p>
        </w:tc>
        <w:tc>
          <w:tcPr>
            <w:tcW w:w="241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Кол-во </w:t>
            </w:r>
            <w:proofErr w:type="spellStart"/>
            <w:r>
              <w:t>к.р</w:t>
            </w:r>
            <w:proofErr w:type="spellEnd"/>
            <w:r>
              <w:t>. по теме</w:t>
            </w:r>
          </w:p>
        </w:tc>
        <w:tc>
          <w:tcPr>
            <w:tcW w:w="567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Планируемые результаты</w:t>
            </w:r>
          </w:p>
        </w:tc>
      </w:tr>
      <w:tr w:rsidR="00C603E5" w:rsidTr="00C603E5">
        <w:tc>
          <w:tcPr>
            <w:tcW w:w="14879" w:type="dxa"/>
            <w:gridSpan w:val="5"/>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Метод координат в пространстве (15 часов)</w:t>
            </w:r>
          </w:p>
        </w:tc>
      </w:tr>
      <w:tr w:rsidR="00C603E5" w:rsidTr="00C603E5">
        <w:tc>
          <w:tcPr>
            <w:tcW w:w="704"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1</w:t>
            </w: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Координаты точки и координаты вектора</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7</w:t>
            </w:r>
          </w:p>
        </w:tc>
        <w:tc>
          <w:tcPr>
            <w:tcW w:w="241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Знать: понятие вектора в данной системе координат; правила сложения, вычитания и умножение вектора на число; понятие</w:t>
            </w:r>
            <w:r w:rsidR="008F7BAA">
              <w:t xml:space="preserve"> </w:t>
            </w:r>
            <w:r>
              <w:t>равных, коллинеарных и компланарных векторов; формулы для нахождения координат вектора по координатам точек конца и начала вектора, расстояния между двумя точками.</w:t>
            </w:r>
          </w:p>
          <w:p w:rsidR="00C603E5" w:rsidRDefault="00C603E5">
            <w:pPr>
              <w:jc w:val="both"/>
            </w:pPr>
            <w:r>
              <w:t>Уметь решать задачи по теме</w:t>
            </w:r>
          </w:p>
        </w:tc>
      </w:tr>
      <w:tr w:rsidR="00C603E5" w:rsidTr="00C603E5">
        <w:tc>
          <w:tcPr>
            <w:tcW w:w="704"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Контрольная работа 1</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1</w:t>
            </w:r>
          </w:p>
        </w:tc>
        <w:tc>
          <w:tcPr>
            <w:tcW w:w="5670" w:type="dxa"/>
            <w:tcBorders>
              <w:top w:val="single" w:sz="4" w:space="0" w:color="auto"/>
              <w:left w:val="single" w:sz="4" w:space="0" w:color="auto"/>
              <w:bottom w:val="single" w:sz="4" w:space="0" w:color="auto"/>
              <w:right w:val="single" w:sz="4" w:space="0" w:color="auto"/>
            </w:tcBorders>
          </w:tcPr>
          <w:p w:rsidR="00C603E5" w:rsidRDefault="00C603E5">
            <w:pPr>
              <w:jc w:val="both"/>
            </w:pPr>
          </w:p>
        </w:tc>
      </w:tr>
      <w:tr w:rsidR="00C603E5" w:rsidTr="00C603E5">
        <w:tc>
          <w:tcPr>
            <w:tcW w:w="704"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2</w:t>
            </w: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Скалярное произведение векторов</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4 </w:t>
            </w:r>
          </w:p>
        </w:tc>
        <w:tc>
          <w:tcPr>
            <w:tcW w:w="241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Знать: понятие скалярного произведения</w:t>
            </w:r>
            <w:r w:rsidR="00062901">
              <w:t xml:space="preserve"> в</w:t>
            </w:r>
            <w:r>
              <w:t>екторов; две формулы для нахождения скалярного произведения; основные свойства скалярного произведения векторов.</w:t>
            </w:r>
          </w:p>
          <w:p w:rsidR="00C603E5" w:rsidRDefault="00C603E5">
            <w:pPr>
              <w:jc w:val="both"/>
            </w:pPr>
            <w:r>
              <w:t>Уметь решать задачи по теме.</w:t>
            </w:r>
          </w:p>
        </w:tc>
      </w:tr>
      <w:tr w:rsidR="00C603E5" w:rsidTr="00C603E5">
        <w:tc>
          <w:tcPr>
            <w:tcW w:w="704"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3</w:t>
            </w: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Движения</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2</w:t>
            </w:r>
          </w:p>
        </w:tc>
        <w:tc>
          <w:tcPr>
            <w:tcW w:w="2410" w:type="dxa"/>
            <w:tcBorders>
              <w:top w:val="single" w:sz="4" w:space="0" w:color="auto"/>
              <w:left w:val="single" w:sz="4" w:space="0" w:color="auto"/>
              <w:bottom w:val="single" w:sz="4" w:space="0" w:color="auto"/>
              <w:right w:val="single" w:sz="4" w:space="0" w:color="auto"/>
            </w:tcBorders>
          </w:tcPr>
          <w:p w:rsidR="00C603E5" w:rsidRDefault="00C603E5">
            <w:pPr>
              <w:jc w:val="both"/>
            </w:pPr>
          </w:p>
        </w:tc>
        <w:tc>
          <w:tcPr>
            <w:tcW w:w="567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Знать: понятие движения пространства; основные виды движений.</w:t>
            </w:r>
          </w:p>
          <w:p w:rsidR="00C603E5" w:rsidRDefault="00C603E5">
            <w:pPr>
              <w:jc w:val="both"/>
            </w:pPr>
            <w:r>
              <w:t xml:space="preserve"> Уметь решать задачи по теме.</w:t>
            </w:r>
          </w:p>
        </w:tc>
      </w:tr>
      <w:tr w:rsidR="00C603E5" w:rsidTr="00C603E5">
        <w:tc>
          <w:tcPr>
            <w:tcW w:w="704" w:type="dxa"/>
            <w:tcBorders>
              <w:top w:val="single" w:sz="4" w:space="0" w:color="auto"/>
              <w:left w:val="single" w:sz="4" w:space="0" w:color="auto"/>
              <w:bottom w:val="single" w:sz="4" w:space="0" w:color="auto"/>
              <w:right w:val="single" w:sz="4" w:space="0" w:color="auto"/>
            </w:tcBorders>
          </w:tcPr>
          <w:p w:rsidR="00C603E5" w:rsidRDefault="00C603E5">
            <w:pPr>
              <w:jc w:val="both"/>
            </w:pP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Решение задач</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1</w:t>
            </w:r>
          </w:p>
        </w:tc>
        <w:tc>
          <w:tcPr>
            <w:tcW w:w="2410" w:type="dxa"/>
            <w:tcBorders>
              <w:top w:val="single" w:sz="4" w:space="0" w:color="auto"/>
              <w:left w:val="single" w:sz="4" w:space="0" w:color="auto"/>
              <w:bottom w:val="single" w:sz="4" w:space="0" w:color="auto"/>
              <w:right w:val="single" w:sz="4" w:space="0" w:color="auto"/>
            </w:tcBorders>
          </w:tcPr>
          <w:p w:rsidR="00C603E5" w:rsidRDefault="00C603E5">
            <w:pPr>
              <w:jc w:val="both"/>
            </w:pPr>
          </w:p>
        </w:tc>
        <w:tc>
          <w:tcPr>
            <w:tcW w:w="5670" w:type="dxa"/>
            <w:tcBorders>
              <w:top w:val="single" w:sz="4" w:space="0" w:color="auto"/>
              <w:left w:val="single" w:sz="4" w:space="0" w:color="auto"/>
              <w:bottom w:val="single" w:sz="4" w:space="0" w:color="auto"/>
              <w:right w:val="single" w:sz="4" w:space="0" w:color="auto"/>
            </w:tcBorders>
          </w:tcPr>
          <w:p w:rsidR="00C603E5" w:rsidRDefault="00CF48D1">
            <w:pPr>
              <w:jc w:val="both"/>
            </w:pPr>
            <w:r>
              <w:t>Уметь решать задачи по теме</w:t>
            </w:r>
          </w:p>
        </w:tc>
      </w:tr>
      <w:tr w:rsidR="00C603E5" w:rsidTr="00C603E5">
        <w:tc>
          <w:tcPr>
            <w:tcW w:w="704" w:type="dxa"/>
            <w:tcBorders>
              <w:top w:val="single" w:sz="4" w:space="0" w:color="auto"/>
              <w:left w:val="single" w:sz="4" w:space="0" w:color="auto"/>
              <w:bottom w:val="single" w:sz="4" w:space="0" w:color="auto"/>
              <w:right w:val="single" w:sz="4" w:space="0" w:color="auto"/>
            </w:tcBorders>
          </w:tcPr>
          <w:p w:rsidR="00C603E5" w:rsidRDefault="00C603E5">
            <w:pPr>
              <w:jc w:val="both"/>
            </w:pP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Контрольная работа 2</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1</w:t>
            </w:r>
          </w:p>
        </w:tc>
        <w:tc>
          <w:tcPr>
            <w:tcW w:w="5670" w:type="dxa"/>
            <w:tcBorders>
              <w:top w:val="single" w:sz="4" w:space="0" w:color="auto"/>
              <w:left w:val="single" w:sz="4" w:space="0" w:color="auto"/>
              <w:bottom w:val="single" w:sz="4" w:space="0" w:color="auto"/>
              <w:right w:val="single" w:sz="4" w:space="0" w:color="auto"/>
            </w:tcBorders>
          </w:tcPr>
          <w:p w:rsidR="00C603E5" w:rsidRDefault="00C603E5">
            <w:pPr>
              <w:jc w:val="both"/>
            </w:pPr>
          </w:p>
        </w:tc>
      </w:tr>
      <w:tr w:rsidR="00C603E5" w:rsidTr="00C603E5">
        <w:tc>
          <w:tcPr>
            <w:tcW w:w="14879" w:type="dxa"/>
            <w:gridSpan w:val="5"/>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Цилиндр, конус и шар (17 часов)</w:t>
            </w:r>
          </w:p>
        </w:tc>
      </w:tr>
      <w:tr w:rsidR="00C603E5" w:rsidTr="00C603E5">
        <w:tc>
          <w:tcPr>
            <w:tcW w:w="704"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1</w:t>
            </w: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Цилиндр</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3</w:t>
            </w:r>
          </w:p>
        </w:tc>
        <w:tc>
          <w:tcPr>
            <w:tcW w:w="2410" w:type="dxa"/>
            <w:tcBorders>
              <w:top w:val="single" w:sz="4" w:space="0" w:color="auto"/>
              <w:left w:val="single" w:sz="4" w:space="0" w:color="auto"/>
              <w:bottom w:val="single" w:sz="4" w:space="0" w:color="auto"/>
              <w:right w:val="single" w:sz="4" w:space="0" w:color="auto"/>
            </w:tcBorders>
          </w:tcPr>
          <w:p w:rsidR="00C603E5" w:rsidRDefault="00C603E5">
            <w:pPr>
              <w:jc w:val="both"/>
            </w:pPr>
          </w:p>
        </w:tc>
        <w:tc>
          <w:tcPr>
            <w:tcW w:w="5670" w:type="dxa"/>
            <w:tcBorders>
              <w:top w:val="single" w:sz="4" w:space="0" w:color="auto"/>
              <w:left w:val="single" w:sz="4" w:space="0" w:color="auto"/>
              <w:bottom w:val="single" w:sz="4" w:space="0" w:color="auto"/>
              <w:right w:val="single" w:sz="4" w:space="0" w:color="auto"/>
            </w:tcBorders>
          </w:tcPr>
          <w:p w:rsidR="00C603E5" w:rsidRDefault="00CF48D1">
            <w:pPr>
              <w:jc w:val="both"/>
            </w:pPr>
            <w:r>
              <w:t xml:space="preserve">Знать: понятия цилиндрической поверхности, цилиндра и его элементов, развертки боковой поверхности, формулы для вычисления площади боковой и </w:t>
            </w:r>
            <w:proofErr w:type="spellStart"/>
            <w:r>
              <w:t>полнлй</w:t>
            </w:r>
            <w:proofErr w:type="spellEnd"/>
            <w:r>
              <w:t xml:space="preserve"> поверхности цилиндра.</w:t>
            </w:r>
          </w:p>
        </w:tc>
      </w:tr>
      <w:tr w:rsidR="00C603E5" w:rsidTr="00C603E5">
        <w:tc>
          <w:tcPr>
            <w:tcW w:w="704"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2</w:t>
            </w: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Конус</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4</w:t>
            </w:r>
          </w:p>
        </w:tc>
        <w:tc>
          <w:tcPr>
            <w:tcW w:w="2410" w:type="dxa"/>
            <w:tcBorders>
              <w:top w:val="single" w:sz="4" w:space="0" w:color="auto"/>
              <w:left w:val="single" w:sz="4" w:space="0" w:color="auto"/>
              <w:bottom w:val="single" w:sz="4" w:space="0" w:color="auto"/>
              <w:right w:val="single" w:sz="4" w:space="0" w:color="auto"/>
            </w:tcBorders>
          </w:tcPr>
          <w:p w:rsidR="00C603E5" w:rsidRDefault="00C603E5">
            <w:pPr>
              <w:jc w:val="both"/>
            </w:pPr>
          </w:p>
        </w:tc>
        <w:tc>
          <w:tcPr>
            <w:tcW w:w="5670" w:type="dxa"/>
            <w:tcBorders>
              <w:top w:val="single" w:sz="4" w:space="0" w:color="auto"/>
              <w:left w:val="single" w:sz="4" w:space="0" w:color="auto"/>
              <w:bottom w:val="single" w:sz="4" w:space="0" w:color="auto"/>
              <w:right w:val="single" w:sz="4" w:space="0" w:color="auto"/>
            </w:tcBorders>
          </w:tcPr>
          <w:p w:rsidR="00C603E5" w:rsidRDefault="00CF48D1">
            <w:pPr>
              <w:jc w:val="both"/>
            </w:pPr>
            <w:r>
              <w:t>Знать: понятие конической поверхности, конуса и его элементов, усеченного конуса, формулы боковой и полной поверхности конуса.</w:t>
            </w:r>
          </w:p>
        </w:tc>
      </w:tr>
      <w:tr w:rsidR="00C603E5" w:rsidTr="00C603E5">
        <w:tc>
          <w:tcPr>
            <w:tcW w:w="704"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3</w:t>
            </w:r>
          </w:p>
        </w:tc>
        <w:tc>
          <w:tcPr>
            <w:tcW w:w="3686"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Сфера</w:t>
            </w:r>
          </w:p>
        </w:tc>
        <w:tc>
          <w:tcPr>
            <w:tcW w:w="2409" w:type="dxa"/>
            <w:tcBorders>
              <w:top w:val="single" w:sz="4" w:space="0" w:color="auto"/>
              <w:left w:val="single" w:sz="4" w:space="0" w:color="auto"/>
              <w:bottom w:val="single" w:sz="4" w:space="0" w:color="auto"/>
              <w:right w:val="single" w:sz="4" w:space="0" w:color="auto"/>
            </w:tcBorders>
            <w:hideMark/>
          </w:tcPr>
          <w:p w:rsidR="00C603E5" w:rsidRDefault="00C603E5">
            <w:pPr>
              <w:jc w:val="both"/>
            </w:pPr>
            <w:r>
              <w:t xml:space="preserve">     4</w:t>
            </w:r>
          </w:p>
        </w:tc>
        <w:tc>
          <w:tcPr>
            <w:tcW w:w="2410" w:type="dxa"/>
            <w:tcBorders>
              <w:top w:val="single" w:sz="4" w:space="0" w:color="auto"/>
              <w:left w:val="single" w:sz="4" w:space="0" w:color="auto"/>
              <w:bottom w:val="single" w:sz="4" w:space="0" w:color="auto"/>
              <w:right w:val="single" w:sz="4" w:space="0" w:color="auto"/>
            </w:tcBorders>
          </w:tcPr>
          <w:p w:rsidR="00C603E5" w:rsidRDefault="00C603E5">
            <w:pPr>
              <w:jc w:val="both"/>
            </w:pPr>
          </w:p>
        </w:tc>
        <w:tc>
          <w:tcPr>
            <w:tcW w:w="5670" w:type="dxa"/>
            <w:tcBorders>
              <w:top w:val="single" w:sz="4" w:space="0" w:color="auto"/>
              <w:left w:val="single" w:sz="4" w:space="0" w:color="auto"/>
              <w:bottom w:val="single" w:sz="4" w:space="0" w:color="auto"/>
              <w:right w:val="single" w:sz="4" w:space="0" w:color="auto"/>
            </w:tcBorders>
          </w:tcPr>
          <w:p w:rsidR="00C603E5" w:rsidRDefault="00CF48D1">
            <w:pPr>
              <w:jc w:val="both"/>
            </w:pPr>
            <w:r>
              <w:t>Знать: понятие сферы и шара и их элементов, формулу площади сферы.</w:t>
            </w:r>
          </w:p>
        </w:tc>
      </w:tr>
    </w:tbl>
    <w:p w:rsidR="008E3EF4" w:rsidRDefault="008E3EF4" w:rsidP="003945E2">
      <w:pPr>
        <w:rPr>
          <w:sz w:val="24"/>
          <w:szCs w:val="24"/>
        </w:rPr>
      </w:pPr>
    </w:p>
    <w:p w:rsidR="00C603E5" w:rsidRDefault="00C603E5" w:rsidP="003945E2">
      <w:pPr>
        <w:rPr>
          <w:sz w:val="24"/>
          <w:szCs w:val="24"/>
        </w:rPr>
      </w:pPr>
    </w:p>
    <w:p w:rsidR="00C603E5" w:rsidRDefault="00C603E5" w:rsidP="003945E2">
      <w:pPr>
        <w:rPr>
          <w:sz w:val="24"/>
          <w:szCs w:val="24"/>
        </w:rPr>
      </w:pPr>
    </w:p>
    <w:p w:rsidR="00C603E5" w:rsidRDefault="00C603E5" w:rsidP="003945E2">
      <w:pPr>
        <w:rPr>
          <w:sz w:val="24"/>
          <w:szCs w:val="24"/>
        </w:rPr>
      </w:pPr>
    </w:p>
    <w:p w:rsidR="00C603E5" w:rsidRDefault="00C603E5" w:rsidP="003945E2">
      <w:pPr>
        <w:rPr>
          <w:sz w:val="24"/>
          <w:szCs w:val="24"/>
        </w:rPr>
      </w:pPr>
    </w:p>
    <w:tbl>
      <w:tblPr>
        <w:tblStyle w:val="a3"/>
        <w:tblW w:w="14879" w:type="dxa"/>
        <w:tblInd w:w="0" w:type="dxa"/>
        <w:tblLook w:val="04A0" w:firstRow="1" w:lastRow="0" w:firstColumn="1" w:lastColumn="0" w:noHBand="0" w:noVBand="1"/>
      </w:tblPr>
      <w:tblGrid>
        <w:gridCol w:w="704"/>
        <w:gridCol w:w="3686"/>
        <w:gridCol w:w="2409"/>
        <w:gridCol w:w="2410"/>
        <w:gridCol w:w="5670"/>
      </w:tblGrid>
      <w:tr w:rsidR="008F7BAA" w:rsidTr="008F7BAA">
        <w:tc>
          <w:tcPr>
            <w:tcW w:w="704"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4</w:t>
            </w: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Разные задачи на многогранники, цилиндр, конус и шар</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3</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Уметь решать задачи по теме.</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Решение задач</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2</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Уметь решать задачи по теме</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Контрольная работа 3</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5670" w:type="dxa"/>
            <w:tcBorders>
              <w:top w:val="single" w:sz="4" w:space="0" w:color="auto"/>
              <w:left w:val="single" w:sz="4" w:space="0" w:color="auto"/>
              <w:bottom w:val="single" w:sz="4" w:space="0" w:color="auto"/>
              <w:right w:val="single" w:sz="4" w:space="0" w:color="auto"/>
            </w:tcBorders>
          </w:tcPr>
          <w:p w:rsidR="008F7BAA" w:rsidRDefault="008F7BAA">
            <w:pPr>
              <w:jc w:val="both"/>
            </w:pPr>
          </w:p>
        </w:tc>
      </w:tr>
      <w:tr w:rsidR="008F7BAA" w:rsidTr="008F7BAA">
        <w:tc>
          <w:tcPr>
            <w:tcW w:w="14879" w:type="dxa"/>
            <w:gridSpan w:val="5"/>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Объемы тел (23 часа)</w:t>
            </w:r>
          </w:p>
        </w:tc>
      </w:tr>
      <w:tr w:rsidR="008F7BAA" w:rsidTr="008F7BAA">
        <w:tc>
          <w:tcPr>
            <w:tcW w:w="704"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Объем прямоугольного параллелепипеда</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3</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Знать понятие объема, свойства объемов; теорему и следствие об объеме прямоугольного параллелепипеда.</w:t>
            </w:r>
          </w:p>
        </w:tc>
      </w:tr>
      <w:tr w:rsidR="008F7BAA" w:rsidTr="008F7BAA">
        <w:tc>
          <w:tcPr>
            <w:tcW w:w="704"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2</w:t>
            </w: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Объем прямой призмы и цилиндра</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3</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Знать теорему об объеме прямой призмы. Знать теорему об объеме цилиндра.</w:t>
            </w:r>
          </w:p>
        </w:tc>
      </w:tr>
      <w:tr w:rsidR="008F7BAA" w:rsidTr="008F7BAA">
        <w:tc>
          <w:tcPr>
            <w:tcW w:w="704"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3</w:t>
            </w: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Объем наклонной призмы, пирамиды и конуса</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7</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Знать: теорему об объеме наклонной призмы и ее применение к решению задач.</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Решение задач</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Уметь решать задачи по теме</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Контрольная работа 4</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5670" w:type="dxa"/>
            <w:tcBorders>
              <w:top w:val="single" w:sz="4" w:space="0" w:color="auto"/>
              <w:left w:val="single" w:sz="4" w:space="0" w:color="auto"/>
              <w:bottom w:val="single" w:sz="4" w:space="0" w:color="auto"/>
              <w:right w:val="single" w:sz="4" w:space="0" w:color="auto"/>
            </w:tcBorders>
          </w:tcPr>
          <w:p w:rsidR="008F7BAA" w:rsidRDefault="008F7BAA">
            <w:pPr>
              <w:jc w:val="both"/>
            </w:pPr>
          </w:p>
        </w:tc>
      </w:tr>
      <w:tr w:rsidR="008F7BAA" w:rsidTr="008F7BAA">
        <w:tc>
          <w:tcPr>
            <w:tcW w:w="704"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4</w:t>
            </w: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Объем шара и площадь сферы</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4</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Знать теорему об объеме шара; определение шарового сегмента, шарового слоя и шарового сектора; формулы для вычисления объемов шара.</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Разные задачи на многогранники, цилиндр, конус и шар</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2</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Уметь решать задачи по теме.</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Решение задач</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Уметь решать задачи по изученным темам.</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Контрольная работа 5</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8F7BAA">
            <w:pPr>
              <w:jc w:val="both"/>
            </w:pPr>
          </w:p>
        </w:tc>
      </w:tr>
      <w:tr w:rsidR="008F7BAA" w:rsidTr="008F7BAA">
        <w:tc>
          <w:tcPr>
            <w:tcW w:w="14879" w:type="dxa"/>
            <w:gridSpan w:val="5"/>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Повторение курса стереометрии (13 часов)</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Повторение. Решение задач</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12</w:t>
            </w:r>
          </w:p>
        </w:tc>
        <w:tc>
          <w:tcPr>
            <w:tcW w:w="2410"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5670" w:type="dxa"/>
            <w:tcBorders>
              <w:top w:val="single" w:sz="4" w:space="0" w:color="auto"/>
              <w:left w:val="single" w:sz="4" w:space="0" w:color="auto"/>
              <w:bottom w:val="single" w:sz="4" w:space="0" w:color="auto"/>
              <w:right w:val="single" w:sz="4" w:space="0" w:color="auto"/>
            </w:tcBorders>
          </w:tcPr>
          <w:p w:rsidR="008F7BAA" w:rsidRDefault="009F2987">
            <w:pPr>
              <w:jc w:val="both"/>
            </w:pPr>
            <w:r>
              <w:t>Уметь применять изученные формулы при решении задач.</w:t>
            </w: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Контрольная работа 6 </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1</w:t>
            </w:r>
          </w:p>
        </w:tc>
        <w:tc>
          <w:tcPr>
            <w:tcW w:w="2410" w:type="dxa"/>
            <w:tcBorders>
              <w:top w:val="single" w:sz="4" w:space="0" w:color="auto"/>
              <w:left w:val="single" w:sz="4" w:space="0" w:color="auto"/>
              <w:bottom w:val="single" w:sz="4" w:space="0" w:color="auto"/>
              <w:right w:val="single" w:sz="4" w:space="0" w:color="auto"/>
            </w:tcBorders>
          </w:tcPr>
          <w:p w:rsidR="008F7BAA" w:rsidRDefault="00062901">
            <w:pPr>
              <w:jc w:val="both"/>
            </w:pPr>
            <w:r>
              <w:t xml:space="preserve"> 1</w:t>
            </w:r>
          </w:p>
        </w:tc>
        <w:tc>
          <w:tcPr>
            <w:tcW w:w="5670" w:type="dxa"/>
            <w:tcBorders>
              <w:top w:val="single" w:sz="4" w:space="0" w:color="auto"/>
              <w:left w:val="single" w:sz="4" w:space="0" w:color="auto"/>
              <w:bottom w:val="single" w:sz="4" w:space="0" w:color="auto"/>
              <w:right w:val="single" w:sz="4" w:space="0" w:color="auto"/>
            </w:tcBorders>
          </w:tcPr>
          <w:p w:rsidR="008F7BAA" w:rsidRDefault="008F7BAA">
            <w:pPr>
              <w:jc w:val="both"/>
            </w:pPr>
          </w:p>
        </w:tc>
      </w:tr>
      <w:tr w:rsidR="008F7BAA" w:rsidTr="008F7BAA">
        <w:tc>
          <w:tcPr>
            <w:tcW w:w="704" w:type="dxa"/>
            <w:tcBorders>
              <w:top w:val="single" w:sz="4" w:space="0" w:color="auto"/>
              <w:left w:val="single" w:sz="4" w:space="0" w:color="auto"/>
              <w:bottom w:val="single" w:sz="4" w:space="0" w:color="auto"/>
              <w:right w:val="single" w:sz="4" w:space="0" w:color="auto"/>
            </w:tcBorders>
          </w:tcPr>
          <w:p w:rsidR="008F7BAA" w:rsidRDefault="008F7BAA">
            <w:pPr>
              <w:jc w:val="both"/>
            </w:pPr>
          </w:p>
        </w:tc>
        <w:tc>
          <w:tcPr>
            <w:tcW w:w="3686"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Итого</w:t>
            </w:r>
          </w:p>
        </w:tc>
        <w:tc>
          <w:tcPr>
            <w:tcW w:w="2409" w:type="dxa"/>
            <w:tcBorders>
              <w:top w:val="single" w:sz="4" w:space="0" w:color="auto"/>
              <w:left w:val="single" w:sz="4" w:space="0" w:color="auto"/>
              <w:bottom w:val="single" w:sz="4" w:space="0" w:color="auto"/>
              <w:right w:val="single" w:sz="4" w:space="0" w:color="auto"/>
            </w:tcBorders>
            <w:hideMark/>
          </w:tcPr>
          <w:p w:rsidR="008F7BAA" w:rsidRDefault="008F7BAA">
            <w:pPr>
              <w:jc w:val="both"/>
            </w:pPr>
            <w:r>
              <w:t xml:space="preserve">     68</w:t>
            </w:r>
          </w:p>
        </w:tc>
        <w:tc>
          <w:tcPr>
            <w:tcW w:w="2410" w:type="dxa"/>
            <w:tcBorders>
              <w:top w:val="single" w:sz="4" w:space="0" w:color="auto"/>
              <w:left w:val="single" w:sz="4" w:space="0" w:color="auto"/>
              <w:bottom w:val="single" w:sz="4" w:space="0" w:color="auto"/>
              <w:right w:val="single" w:sz="4" w:space="0" w:color="auto"/>
            </w:tcBorders>
          </w:tcPr>
          <w:p w:rsidR="008F7BAA" w:rsidRDefault="00062901">
            <w:pPr>
              <w:jc w:val="both"/>
            </w:pPr>
            <w:r>
              <w:t xml:space="preserve"> 5</w:t>
            </w:r>
          </w:p>
        </w:tc>
        <w:tc>
          <w:tcPr>
            <w:tcW w:w="5670" w:type="dxa"/>
            <w:tcBorders>
              <w:top w:val="single" w:sz="4" w:space="0" w:color="auto"/>
              <w:left w:val="single" w:sz="4" w:space="0" w:color="auto"/>
              <w:bottom w:val="single" w:sz="4" w:space="0" w:color="auto"/>
              <w:right w:val="single" w:sz="4" w:space="0" w:color="auto"/>
            </w:tcBorders>
          </w:tcPr>
          <w:p w:rsidR="008F7BAA" w:rsidRDefault="008F7BAA">
            <w:pPr>
              <w:jc w:val="both"/>
            </w:pPr>
          </w:p>
        </w:tc>
      </w:tr>
    </w:tbl>
    <w:p w:rsidR="008F7BAA" w:rsidRDefault="008F7BAA" w:rsidP="008F7BAA">
      <w:pPr>
        <w:spacing w:after="0"/>
        <w:ind w:firstLine="709"/>
        <w:jc w:val="both"/>
        <w:rPr>
          <w:noProof/>
          <w:sz w:val="28"/>
          <w:lang w:eastAsia="en-US"/>
        </w:rPr>
      </w:pPr>
    </w:p>
    <w:p w:rsidR="00C603E5" w:rsidRPr="003945E2" w:rsidRDefault="00C603E5" w:rsidP="003945E2">
      <w:pPr>
        <w:rPr>
          <w:sz w:val="24"/>
          <w:szCs w:val="24"/>
        </w:rPr>
      </w:pPr>
    </w:p>
    <w:sectPr w:rsidR="00C603E5" w:rsidRPr="003945E2" w:rsidSect="008E3EF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62BB"/>
    <w:multiLevelType w:val="multilevel"/>
    <w:tmpl w:val="C346F55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DA181B"/>
    <w:multiLevelType w:val="hybridMultilevel"/>
    <w:tmpl w:val="FC2227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96C5AD0"/>
    <w:multiLevelType w:val="multilevel"/>
    <w:tmpl w:val="51A0F7A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4371B9"/>
    <w:multiLevelType w:val="multilevel"/>
    <w:tmpl w:val="40C65C2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D45847"/>
    <w:multiLevelType w:val="multilevel"/>
    <w:tmpl w:val="AAC6EC0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1733F2"/>
    <w:multiLevelType w:val="multilevel"/>
    <w:tmpl w:val="F92257E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B62EB9"/>
    <w:multiLevelType w:val="multilevel"/>
    <w:tmpl w:val="3C54B63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8E7671"/>
    <w:multiLevelType w:val="multilevel"/>
    <w:tmpl w:val="4972141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50C1ACF"/>
    <w:multiLevelType w:val="multilevel"/>
    <w:tmpl w:val="65C6E7A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0"/>
  </w:num>
  <w:num w:numId="3">
    <w:abstractNumId w:val="2"/>
  </w:num>
  <w:num w:numId="4">
    <w:abstractNumId w:val="4"/>
  </w:num>
  <w:num w:numId="5">
    <w:abstractNumId w:val="3"/>
  </w:num>
  <w:num w:numId="6">
    <w:abstractNumId w:val="8"/>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E2"/>
    <w:rsid w:val="00062901"/>
    <w:rsid w:val="001A7159"/>
    <w:rsid w:val="002F20AE"/>
    <w:rsid w:val="003945E2"/>
    <w:rsid w:val="0043673B"/>
    <w:rsid w:val="004934DB"/>
    <w:rsid w:val="006D781A"/>
    <w:rsid w:val="008C7A05"/>
    <w:rsid w:val="008E3EF4"/>
    <w:rsid w:val="008F7BAA"/>
    <w:rsid w:val="00977F38"/>
    <w:rsid w:val="009F2987"/>
    <w:rsid w:val="00A91A49"/>
    <w:rsid w:val="00B80832"/>
    <w:rsid w:val="00C603E5"/>
    <w:rsid w:val="00CD1B86"/>
    <w:rsid w:val="00CF48D1"/>
    <w:rsid w:val="00F12AB7"/>
    <w:rsid w:val="00F80142"/>
    <w:rsid w:val="00FA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F7B2A-9BC0-4CAB-8DED-597299BE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3E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9727">
      <w:bodyDiv w:val="1"/>
      <w:marLeft w:val="0"/>
      <w:marRight w:val="0"/>
      <w:marTop w:val="0"/>
      <w:marBottom w:val="0"/>
      <w:divBdr>
        <w:top w:val="none" w:sz="0" w:space="0" w:color="auto"/>
        <w:left w:val="none" w:sz="0" w:space="0" w:color="auto"/>
        <w:bottom w:val="none" w:sz="0" w:space="0" w:color="auto"/>
        <w:right w:val="none" w:sz="0" w:space="0" w:color="auto"/>
      </w:divBdr>
    </w:div>
    <w:div w:id="277101642">
      <w:bodyDiv w:val="1"/>
      <w:marLeft w:val="0"/>
      <w:marRight w:val="0"/>
      <w:marTop w:val="0"/>
      <w:marBottom w:val="0"/>
      <w:divBdr>
        <w:top w:val="none" w:sz="0" w:space="0" w:color="auto"/>
        <w:left w:val="none" w:sz="0" w:space="0" w:color="auto"/>
        <w:bottom w:val="none" w:sz="0" w:space="0" w:color="auto"/>
        <w:right w:val="none" w:sz="0" w:space="0" w:color="auto"/>
      </w:divBdr>
    </w:div>
    <w:div w:id="853572507">
      <w:bodyDiv w:val="1"/>
      <w:marLeft w:val="0"/>
      <w:marRight w:val="0"/>
      <w:marTop w:val="0"/>
      <w:marBottom w:val="0"/>
      <w:divBdr>
        <w:top w:val="none" w:sz="0" w:space="0" w:color="auto"/>
        <w:left w:val="none" w:sz="0" w:space="0" w:color="auto"/>
        <w:bottom w:val="none" w:sz="0" w:space="0" w:color="auto"/>
        <w:right w:val="none" w:sz="0" w:space="0" w:color="auto"/>
      </w:divBdr>
    </w:div>
    <w:div w:id="947279344">
      <w:bodyDiv w:val="1"/>
      <w:marLeft w:val="0"/>
      <w:marRight w:val="0"/>
      <w:marTop w:val="0"/>
      <w:marBottom w:val="0"/>
      <w:divBdr>
        <w:top w:val="none" w:sz="0" w:space="0" w:color="auto"/>
        <w:left w:val="none" w:sz="0" w:space="0" w:color="auto"/>
        <w:bottom w:val="none" w:sz="0" w:space="0" w:color="auto"/>
        <w:right w:val="none" w:sz="0" w:space="0" w:color="auto"/>
      </w:divBdr>
    </w:div>
    <w:div w:id="1298030238">
      <w:bodyDiv w:val="1"/>
      <w:marLeft w:val="0"/>
      <w:marRight w:val="0"/>
      <w:marTop w:val="0"/>
      <w:marBottom w:val="0"/>
      <w:divBdr>
        <w:top w:val="none" w:sz="0" w:space="0" w:color="auto"/>
        <w:left w:val="none" w:sz="0" w:space="0" w:color="auto"/>
        <w:bottom w:val="none" w:sz="0" w:space="0" w:color="auto"/>
        <w:right w:val="none" w:sz="0" w:space="0" w:color="auto"/>
      </w:divBdr>
    </w:div>
    <w:div w:id="20217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7C4D-55BA-4EE4-9DD1-7B821410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Библиотека</cp:lastModifiedBy>
  <cp:revision>2</cp:revision>
  <dcterms:created xsi:type="dcterms:W3CDTF">2023-09-28T08:18:00Z</dcterms:created>
  <dcterms:modified xsi:type="dcterms:W3CDTF">2023-09-28T08:18:00Z</dcterms:modified>
</cp:coreProperties>
</file>