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tblpY="1"/>
        <w:tblOverlap w:val="never"/>
        <w:tblW w:w="149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82"/>
        <w:gridCol w:w="1307"/>
        <w:gridCol w:w="6237"/>
        <w:gridCol w:w="2976"/>
        <w:gridCol w:w="3083"/>
      </w:tblGrid>
      <w:tr w:rsidR="00C30239" w14:paraId="4F86BE0A" w14:textId="77777777" w:rsidTr="00765AD8">
        <w:tc>
          <w:tcPr>
            <w:tcW w:w="14985" w:type="dxa"/>
            <w:gridSpan w:val="5"/>
            <w:tcBorders>
              <w:top w:val="single" w:sz="4" w:space="0" w:color="000000"/>
              <w:left w:val="single" w:sz="4" w:space="0" w:color="000000"/>
              <w:bottom w:val="single" w:sz="4" w:space="0" w:color="000000"/>
              <w:right w:val="single" w:sz="4" w:space="0" w:color="000000"/>
            </w:tcBorders>
            <w:hideMark/>
          </w:tcPr>
          <w:p w14:paraId="21B8F474" w14:textId="77777777" w:rsidR="00C30239" w:rsidRDefault="00C30239" w:rsidP="0074168C">
            <w:pPr>
              <w:jc w:val="center"/>
              <w:rPr>
                <w:b/>
                <w:i/>
                <w:szCs w:val="28"/>
              </w:rPr>
            </w:pPr>
            <w:r>
              <w:rPr>
                <w:b/>
                <w:szCs w:val="28"/>
              </w:rPr>
              <w:t>Аннотация к рабочей программе по истории за курс среднего общего образования</w:t>
            </w:r>
          </w:p>
        </w:tc>
      </w:tr>
      <w:tr w:rsidR="00C30239" w14:paraId="685C0B53" w14:textId="77777777" w:rsidTr="00765AD8">
        <w:tc>
          <w:tcPr>
            <w:tcW w:w="1382" w:type="dxa"/>
            <w:tcBorders>
              <w:top w:val="single" w:sz="4" w:space="0" w:color="000000"/>
              <w:left w:val="single" w:sz="4" w:space="0" w:color="000000"/>
              <w:bottom w:val="single" w:sz="4" w:space="0" w:color="000000"/>
              <w:right w:val="single" w:sz="4" w:space="0" w:color="000000"/>
            </w:tcBorders>
            <w:hideMark/>
          </w:tcPr>
          <w:p w14:paraId="7F355AD3" w14:textId="77777777" w:rsidR="00C30239" w:rsidRDefault="00C30239" w:rsidP="0074168C">
            <w:pPr>
              <w:spacing w:after="0"/>
              <w:jc w:val="center"/>
              <w:rPr>
                <w:b/>
                <w:i/>
                <w:sz w:val="24"/>
                <w:szCs w:val="24"/>
              </w:rPr>
            </w:pPr>
            <w:r>
              <w:rPr>
                <w:b/>
                <w:i/>
                <w:sz w:val="24"/>
                <w:szCs w:val="24"/>
              </w:rPr>
              <w:t xml:space="preserve">Учебный предмет </w:t>
            </w:r>
          </w:p>
        </w:tc>
        <w:tc>
          <w:tcPr>
            <w:tcW w:w="1307" w:type="dxa"/>
            <w:tcBorders>
              <w:top w:val="single" w:sz="4" w:space="0" w:color="000000"/>
              <w:left w:val="single" w:sz="4" w:space="0" w:color="000000"/>
              <w:bottom w:val="single" w:sz="4" w:space="0" w:color="000000"/>
              <w:right w:val="single" w:sz="4" w:space="0" w:color="000000"/>
            </w:tcBorders>
            <w:hideMark/>
          </w:tcPr>
          <w:p w14:paraId="3CEA3EA6" w14:textId="77777777" w:rsidR="00C30239" w:rsidRDefault="00C30239" w:rsidP="0074168C">
            <w:pPr>
              <w:spacing w:after="0"/>
              <w:jc w:val="center"/>
              <w:rPr>
                <w:b/>
                <w:i/>
                <w:sz w:val="24"/>
                <w:szCs w:val="24"/>
              </w:rPr>
            </w:pPr>
            <w:r>
              <w:rPr>
                <w:b/>
                <w:i/>
                <w:sz w:val="24"/>
                <w:szCs w:val="24"/>
              </w:rPr>
              <w:t xml:space="preserve">Учитель </w:t>
            </w:r>
          </w:p>
        </w:tc>
        <w:tc>
          <w:tcPr>
            <w:tcW w:w="6237" w:type="dxa"/>
            <w:tcBorders>
              <w:top w:val="single" w:sz="4" w:space="0" w:color="000000"/>
              <w:left w:val="single" w:sz="4" w:space="0" w:color="000000"/>
              <w:bottom w:val="single" w:sz="4" w:space="0" w:color="000000"/>
              <w:right w:val="single" w:sz="4" w:space="0" w:color="000000"/>
            </w:tcBorders>
            <w:hideMark/>
          </w:tcPr>
          <w:p w14:paraId="017232A9" w14:textId="77777777" w:rsidR="00C30239" w:rsidRDefault="00C30239" w:rsidP="0074168C">
            <w:pPr>
              <w:widowControl w:val="0"/>
              <w:autoSpaceDE w:val="0"/>
              <w:autoSpaceDN w:val="0"/>
              <w:adjustRightInd w:val="0"/>
              <w:spacing w:after="0"/>
              <w:jc w:val="both"/>
              <w:rPr>
                <w:b/>
                <w:i/>
                <w:sz w:val="24"/>
                <w:szCs w:val="24"/>
              </w:rPr>
            </w:pPr>
            <w:r>
              <w:rPr>
                <w:b/>
                <w:bCs/>
                <w:i/>
                <w:sz w:val="24"/>
                <w:szCs w:val="24"/>
              </w:rPr>
              <w:t>Статус документа</w:t>
            </w:r>
          </w:p>
        </w:tc>
        <w:tc>
          <w:tcPr>
            <w:tcW w:w="2976" w:type="dxa"/>
            <w:tcBorders>
              <w:top w:val="single" w:sz="4" w:space="0" w:color="000000"/>
              <w:left w:val="single" w:sz="4" w:space="0" w:color="000000"/>
              <w:bottom w:val="single" w:sz="4" w:space="0" w:color="000000"/>
              <w:right w:val="single" w:sz="4" w:space="0" w:color="000000"/>
            </w:tcBorders>
            <w:hideMark/>
          </w:tcPr>
          <w:p w14:paraId="150E3465" w14:textId="77777777" w:rsidR="00C30239" w:rsidRDefault="00C30239" w:rsidP="0074168C">
            <w:pPr>
              <w:spacing w:after="0"/>
              <w:jc w:val="center"/>
              <w:rPr>
                <w:b/>
                <w:i/>
                <w:sz w:val="24"/>
                <w:szCs w:val="24"/>
              </w:rPr>
            </w:pPr>
            <w:r>
              <w:rPr>
                <w:b/>
                <w:i/>
                <w:sz w:val="24"/>
                <w:szCs w:val="24"/>
              </w:rPr>
              <w:t>Учебники по курсу</w:t>
            </w:r>
          </w:p>
        </w:tc>
        <w:tc>
          <w:tcPr>
            <w:tcW w:w="3083" w:type="dxa"/>
            <w:tcBorders>
              <w:top w:val="single" w:sz="4" w:space="0" w:color="000000"/>
              <w:left w:val="single" w:sz="4" w:space="0" w:color="000000"/>
              <w:bottom w:val="single" w:sz="4" w:space="0" w:color="000000"/>
              <w:right w:val="single" w:sz="4" w:space="0" w:color="000000"/>
            </w:tcBorders>
            <w:hideMark/>
          </w:tcPr>
          <w:p w14:paraId="5CFCC69B" w14:textId="77777777" w:rsidR="00C30239" w:rsidRDefault="00C30239" w:rsidP="0074168C">
            <w:pPr>
              <w:spacing w:after="0"/>
              <w:jc w:val="center"/>
              <w:rPr>
                <w:b/>
                <w:i/>
                <w:sz w:val="24"/>
                <w:szCs w:val="24"/>
              </w:rPr>
            </w:pPr>
            <w:r>
              <w:rPr>
                <w:b/>
                <w:i/>
                <w:sz w:val="24"/>
                <w:szCs w:val="24"/>
              </w:rPr>
              <w:t>Разделы программы курса</w:t>
            </w:r>
          </w:p>
        </w:tc>
      </w:tr>
      <w:tr w:rsidR="00C30239" w14:paraId="7D63FD1D" w14:textId="77777777" w:rsidTr="00765AD8">
        <w:trPr>
          <w:trHeight w:val="557"/>
        </w:trPr>
        <w:tc>
          <w:tcPr>
            <w:tcW w:w="1382" w:type="dxa"/>
            <w:tcBorders>
              <w:top w:val="single" w:sz="4" w:space="0" w:color="000000"/>
              <w:left w:val="single" w:sz="4" w:space="0" w:color="000000"/>
              <w:bottom w:val="single" w:sz="4" w:space="0" w:color="000000"/>
              <w:right w:val="single" w:sz="4" w:space="0" w:color="000000"/>
            </w:tcBorders>
            <w:hideMark/>
          </w:tcPr>
          <w:p w14:paraId="2E2B5D99" w14:textId="77777777" w:rsidR="00C30239" w:rsidRDefault="00C30239" w:rsidP="0074168C">
            <w:pPr>
              <w:widowControl w:val="0"/>
              <w:autoSpaceDE w:val="0"/>
              <w:autoSpaceDN w:val="0"/>
              <w:adjustRightInd w:val="0"/>
              <w:spacing w:after="0"/>
              <w:rPr>
                <w:b/>
                <w:sz w:val="24"/>
                <w:szCs w:val="24"/>
              </w:rPr>
            </w:pPr>
            <w:r>
              <w:rPr>
                <w:sz w:val="24"/>
                <w:szCs w:val="24"/>
              </w:rPr>
              <w:t xml:space="preserve"> История</w:t>
            </w:r>
          </w:p>
        </w:tc>
        <w:tc>
          <w:tcPr>
            <w:tcW w:w="1307" w:type="dxa"/>
            <w:tcBorders>
              <w:top w:val="single" w:sz="4" w:space="0" w:color="000000"/>
              <w:left w:val="single" w:sz="4" w:space="0" w:color="000000"/>
              <w:bottom w:val="single" w:sz="4" w:space="0" w:color="000000"/>
              <w:right w:val="single" w:sz="4" w:space="0" w:color="000000"/>
            </w:tcBorders>
          </w:tcPr>
          <w:p w14:paraId="50B28661" w14:textId="77777777" w:rsidR="00C30239" w:rsidRDefault="00C30239" w:rsidP="0074168C">
            <w:pPr>
              <w:widowControl w:val="0"/>
              <w:autoSpaceDE w:val="0"/>
              <w:autoSpaceDN w:val="0"/>
              <w:adjustRightInd w:val="0"/>
              <w:spacing w:after="0"/>
              <w:rPr>
                <w:sz w:val="24"/>
                <w:szCs w:val="24"/>
              </w:rPr>
            </w:pPr>
            <w:r>
              <w:rPr>
                <w:sz w:val="24"/>
                <w:szCs w:val="24"/>
              </w:rPr>
              <w:t>Исаев А.Г.</w:t>
            </w:r>
          </w:p>
          <w:p w14:paraId="6BDA223C" w14:textId="77777777" w:rsidR="00C30239" w:rsidRDefault="00C30239" w:rsidP="0074168C">
            <w:pPr>
              <w:widowControl w:val="0"/>
              <w:autoSpaceDE w:val="0"/>
              <w:autoSpaceDN w:val="0"/>
              <w:adjustRightInd w:val="0"/>
              <w:spacing w:after="0"/>
              <w:rPr>
                <w:b/>
                <w:sz w:val="24"/>
                <w:szCs w:val="24"/>
              </w:rPr>
            </w:pPr>
          </w:p>
        </w:tc>
        <w:tc>
          <w:tcPr>
            <w:tcW w:w="6237" w:type="dxa"/>
            <w:tcBorders>
              <w:top w:val="single" w:sz="4" w:space="0" w:color="000000"/>
              <w:left w:val="single" w:sz="4" w:space="0" w:color="000000"/>
              <w:bottom w:val="single" w:sz="4" w:space="0" w:color="000000"/>
              <w:right w:val="single" w:sz="4" w:space="0" w:color="000000"/>
            </w:tcBorders>
            <w:hideMark/>
          </w:tcPr>
          <w:p w14:paraId="2A604053" w14:textId="4A5563C4" w:rsidR="00C30239" w:rsidRDefault="00C30239" w:rsidP="0074168C">
            <w:pPr>
              <w:spacing w:after="0"/>
              <w:rPr>
                <w:sz w:val="24"/>
                <w:szCs w:val="24"/>
              </w:rPr>
            </w:pPr>
            <w:r>
              <w:rPr>
                <w:sz w:val="24"/>
                <w:szCs w:val="24"/>
              </w:rPr>
              <w:t>Рабочая пр</w:t>
            </w:r>
            <w:r w:rsidR="00765AD8">
              <w:rPr>
                <w:sz w:val="24"/>
                <w:szCs w:val="24"/>
              </w:rPr>
              <w:t xml:space="preserve">ограмма по истории в 12 классе </w:t>
            </w:r>
            <w:r>
              <w:rPr>
                <w:sz w:val="24"/>
                <w:szCs w:val="24"/>
              </w:rPr>
              <w:t>составлена на основе следующих нормативных документов:</w:t>
            </w:r>
          </w:p>
          <w:p w14:paraId="4990729D" w14:textId="77777777" w:rsidR="00C30239" w:rsidRDefault="00C30239" w:rsidP="0074168C">
            <w:pPr>
              <w:spacing w:after="0"/>
              <w:rPr>
                <w:sz w:val="24"/>
                <w:szCs w:val="24"/>
              </w:rPr>
            </w:pPr>
            <w:r>
              <w:rPr>
                <w:sz w:val="24"/>
                <w:szCs w:val="24"/>
              </w:rPr>
              <w:t>– Федерального Закона «Об образовании РФ» №237 от 29.12.2012;</w:t>
            </w:r>
          </w:p>
          <w:p w14:paraId="4589CF4C" w14:textId="77777777" w:rsidR="00C30239" w:rsidRDefault="00C30239" w:rsidP="0074168C">
            <w:pPr>
              <w:spacing w:after="0"/>
              <w:rPr>
                <w:sz w:val="24"/>
                <w:szCs w:val="24"/>
              </w:rPr>
            </w:pPr>
            <w:r>
              <w:rPr>
                <w:sz w:val="24"/>
                <w:szCs w:val="24"/>
              </w:rPr>
              <w:t>– федерального компонента государственного образовательного стандарта по истории (базовый уровень), утверждённый приказом   Минобразования РФ от 05.03.2004 г. №1089;</w:t>
            </w:r>
          </w:p>
          <w:p w14:paraId="52E25D6A" w14:textId="76937D6E" w:rsidR="00C30239" w:rsidRDefault="00C30239" w:rsidP="0074168C">
            <w:pPr>
              <w:spacing w:after="0"/>
              <w:rPr>
                <w:sz w:val="24"/>
                <w:szCs w:val="24"/>
              </w:rPr>
            </w:pPr>
            <w:r>
              <w:rPr>
                <w:sz w:val="24"/>
                <w:szCs w:val="24"/>
              </w:rPr>
              <w:t>– примерной программы среднего общего образования по истории на базовом уровне;</w:t>
            </w:r>
          </w:p>
          <w:p w14:paraId="51269E4C" w14:textId="77777777" w:rsidR="00C30239" w:rsidRDefault="00C30239" w:rsidP="0074168C">
            <w:pPr>
              <w:spacing w:after="0"/>
              <w:rPr>
                <w:sz w:val="24"/>
                <w:szCs w:val="24"/>
              </w:rPr>
            </w:pPr>
            <w:r>
              <w:rPr>
                <w:sz w:val="24"/>
                <w:szCs w:val="24"/>
              </w:rPr>
              <w:t>– учебного плана ГОУ ЯО «Рыбинская общеобразовательная школа»;</w:t>
            </w:r>
          </w:p>
          <w:p w14:paraId="5193ADF0" w14:textId="77777777" w:rsidR="00C30239" w:rsidRDefault="00C30239" w:rsidP="0074168C">
            <w:pPr>
              <w:spacing w:after="0"/>
              <w:rPr>
                <w:sz w:val="24"/>
                <w:szCs w:val="24"/>
                <w:u w:val="single"/>
              </w:rPr>
            </w:pPr>
            <w:r>
              <w:rPr>
                <w:sz w:val="24"/>
                <w:szCs w:val="24"/>
              </w:rPr>
              <w:t xml:space="preserve"> – методического письма «О преподавании учебного предмета «История» в общеобразовательных учреждениях Ярославской области»;</w:t>
            </w:r>
          </w:p>
          <w:p w14:paraId="2984B258" w14:textId="77777777" w:rsidR="00C30239" w:rsidRDefault="00C30239" w:rsidP="0074168C">
            <w:pPr>
              <w:tabs>
                <w:tab w:val="left" w:pos="540"/>
                <w:tab w:val="left" w:pos="1134"/>
              </w:tabs>
              <w:spacing w:after="0"/>
              <w:rPr>
                <w:i/>
                <w:sz w:val="24"/>
                <w:szCs w:val="24"/>
              </w:rPr>
            </w:pPr>
            <w:r>
              <w:rPr>
                <w:sz w:val="24"/>
                <w:szCs w:val="24"/>
              </w:rPr>
              <w:t>– приказа Министерства Просвещения РФ от 28.12.2018 № 345 «О федеральном перечне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14:paraId="3075CC3F" w14:textId="75E6964B" w:rsidR="00C30239" w:rsidRPr="00765AD8" w:rsidRDefault="00C30239" w:rsidP="00765AD8">
            <w:pPr>
              <w:tabs>
                <w:tab w:val="left" w:pos="540"/>
                <w:tab w:val="left" w:pos="567"/>
                <w:tab w:val="left" w:pos="1134"/>
              </w:tabs>
              <w:spacing w:after="0"/>
              <w:rPr>
                <w:i/>
                <w:sz w:val="24"/>
                <w:szCs w:val="24"/>
              </w:rPr>
            </w:pPr>
            <w:r>
              <w:rPr>
                <w:sz w:val="24"/>
                <w:szCs w:val="24"/>
              </w:rPr>
              <w:t>– приказа Министерства Просвещения РФ от 8 мая 2019 г. № 233 «О внесении изменений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утвержденный приказом Министерства Просвещения Российской Федерац</w:t>
            </w:r>
            <w:r w:rsidR="00765AD8">
              <w:rPr>
                <w:sz w:val="24"/>
                <w:szCs w:val="24"/>
              </w:rPr>
              <w:t>ии от 28 декабря 2018 г. № 345»</w:t>
            </w:r>
          </w:p>
        </w:tc>
        <w:tc>
          <w:tcPr>
            <w:tcW w:w="2976" w:type="dxa"/>
            <w:tcBorders>
              <w:top w:val="single" w:sz="4" w:space="0" w:color="000000"/>
              <w:left w:val="single" w:sz="4" w:space="0" w:color="000000"/>
              <w:bottom w:val="single" w:sz="4" w:space="0" w:color="000000"/>
              <w:right w:val="single" w:sz="4" w:space="0" w:color="000000"/>
            </w:tcBorders>
          </w:tcPr>
          <w:p w14:paraId="3229515F" w14:textId="77777777" w:rsidR="00C30239" w:rsidRDefault="00C30239" w:rsidP="0074168C">
            <w:pPr>
              <w:tabs>
                <w:tab w:val="left" w:pos="2"/>
              </w:tabs>
              <w:suppressAutoHyphens/>
              <w:spacing w:after="0"/>
              <w:rPr>
                <w:sz w:val="24"/>
                <w:szCs w:val="24"/>
                <w:u w:val="single"/>
              </w:rPr>
            </w:pPr>
          </w:p>
          <w:p w14:paraId="76238419" w14:textId="133FD608" w:rsidR="00C30239" w:rsidRDefault="00C30239" w:rsidP="0074168C">
            <w:pPr>
              <w:spacing w:after="0"/>
              <w:rPr>
                <w:sz w:val="24"/>
                <w:szCs w:val="24"/>
              </w:rPr>
            </w:pPr>
            <w:r>
              <w:rPr>
                <w:sz w:val="24"/>
                <w:szCs w:val="24"/>
              </w:rPr>
              <w:t>1. Загладин Н.В. (отв. редактор), Козленко С.И., Минаков С.Т., Петров Ю.А. История Отечества ХХ - начало ХХ</w:t>
            </w:r>
            <w:r>
              <w:rPr>
                <w:sz w:val="24"/>
                <w:szCs w:val="24"/>
                <w:lang w:val="en-US"/>
              </w:rPr>
              <w:t>I</w:t>
            </w:r>
            <w:r>
              <w:rPr>
                <w:sz w:val="24"/>
                <w:szCs w:val="24"/>
              </w:rPr>
              <w:t xml:space="preserve"> в. Учебник для 11 класса. СОУЗ        М: ТИД «Русское слово»,2014</w:t>
            </w:r>
          </w:p>
          <w:p w14:paraId="4B8FA413" w14:textId="77777777" w:rsidR="00C30239" w:rsidRDefault="00C30239" w:rsidP="0074168C">
            <w:pPr>
              <w:spacing w:after="0"/>
              <w:rPr>
                <w:sz w:val="24"/>
                <w:szCs w:val="24"/>
              </w:rPr>
            </w:pPr>
            <w:r>
              <w:rPr>
                <w:sz w:val="24"/>
                <w:szCs w:val="24"/>
              </w:rPr>
              <w:t>2. Загладин Н.В. Всеобщая история. ХХ век. Учебник для 11 класса общеобразовательных учреждений. М: ООО ТИД «Русское слово -РС» 2014.</w:t>
            </w:r>
          </w:p>
          <w:p w14:paraId="60964371" w14:textId="1302A822" w:rsidR="00C30239" w:rsidRDefault="00C30239" w:rsidP="0074168C">
            <w:pPr>
              <w:spacing w:after="0"/>
              <w:rPr>
                <w:sz w:val="24"/>
                <w:szCs w:val="24"/>
              </w:rPr>
            </w:pPr>
            <w:r>
              <w:rPr>
                <w:sz w:val="24"/>
                <w:szCs w:val="24"/>
              </w:rPr>
              <w:t>3. Загладин Н.В., Симония Н.А. История России и мира в ХХ - начало ХХ</w:t>
            </w:r>
            <w:r>
              <w:rPr>
                <w:sz w:val="24"/>
                <w:szCs w:val="24"/>
                <w:lang w:val="en-US"/>
              </w:rPr>
              <w:t>I</w:t>
            </w:r>
            <w:r>
              <w:rPr>
                <w:sz w:val="24"/>
                <w:szCs w:val="24"/>
              </w:rPr>
              <w:t xml:space="preserve"> в. 11 класс. М: «Русское слово».2013.</w:t>
            </w:r>
          </w:p>
          <w:p w14:paraId="7FA63E62" w14:textId="77777777" w:rsidR="00C30239" w:rsidRDefault="00C30239" w:rsidP="0074168C">
            <w:pPr>
              <w:spacing w:after="0"/>
              <w:rPr>
                <w:b/>
                <w:sz w:val="24"/>
                <w:szCs w:val="24"/>
              </w:rPr>
            </w:pPr>
          </w:p>
        </w:tc>
        <w:tc>
          <w:tcPr>
            <w:tcW w:w="3083" w:type="dxa"/>
            <w:tcBorders>
              <w:top w:val="single" w:sz="4" w:space="0" w:color="000000"/>
              <w:left w:val="single" w:sz="4" w:space="0" w:color="000000"/>
              <w:bottom w:val="single" w:sz="4" w:space="0" w:color="000000"/>
              <w:right w:val="single" w:sz="4" w:space="0" w:color="000000"/>
            </w:tcBorders>
          </w:tcPr>
          <w:p w14:paraId="27B42ADE" w14:textId="77777777" w:rsidR="00C30239" w:rsidRDefault="00C30239" w:rsidP="0074168C">
            <w:pPr>
              <w:widowControl w:val="0"/>
              <w:autoSpaceDE w:val="0"/>
              <w:autoSpaceDN w:val="0"/>
              <w:adjustRightInd w:val="0"/>
              <w:spacing w:after="0"/>
              <w:rPr>
                <w:bCs/>
                <w:sz w:val="24"/>
                <w:szCs w:val="24"/>
              </w:rPr>
            </w:pPr>
          </w:p>
          <w:p w14:paraId="45DD4477" w14:textId="77777777" w:rsidR="00C30239" w:rsidRDefault="00C30239" w:rsidP="0074168C">
            <w:pPr>
              <w:spacing w:after="0"/>
              <w:jc w:val="center"/>
              <w:rPr>
                <w:i/>
                <w:sz w:val="24"/>
                <w:szCs w:val="24"/>
              </w:rPr>
            </w:pPr>
            <w:r>
              <w:rPr>
                <w:i/>
                <w:sz w:val="24"/>
                <w:szCs w:val="24"/>
              </w:rPr>
              <w:t>История России</w:t>
            </w:r>
          </w:p>
          <w:p w14:paraId="54985D73" w14:textId="77777777" w:rsidR="00C30239" w:rsidRDefault="00C30239" w:rsidP="0074168C">
            <w:pPr>
              <w:widowControl w:val="0"/>
              <w:autoSpaceDE w:val="0"/>
              <w:autoSpaceDN w:val="0"/>
              <w:adjustRightInd w:val="0"/>
              <w:spacing w:after="0"/>
              <w:rPr>
                <w:sz w:val="24"/>
                <w:szCs w:val="24"/>
              </w:rPr>
            </w:pPr>
            <w:r>
              <w:rPr>
                <w:color w:val="000000"/>
                <w:sz w:val="24"/>
                <w:szCs w:val="24"/>
              </w:rPr>
              <w:t xml:space="preserve">1. </w:t>
            </w:r>
            <w:r>
              <w:rPr>
                <w:sz w:val="24"/>
                <w:szCs w:val="24"/>
              </w:rPr>
              <w:t>СССР в годы Великой Отечественной войны.</w:t>
            </w:r>
          </w:p>
          <w:p w14:paraId="7445E4E8" w14:textId="77777777" w:rsidR="00C30239" w:rsidRDefault="00C30239" w:rsidP="0074168C">
            <w:pPr>
              <w:widowControl w:val="0"/>
              <w:autoSpaceDE w:val="0"/>
              <w:autoSpaceDN w:val="0"/>
              <w:adjustRightInd w:val="0"/>
              <w:spacing w:after="0"/>
              <w:rPr>
                <w:sz w:val="24"/>
                <w:szCs w:val="24"/>
              </w:rPr>
            </w:pPr>
            <w:r>
              <w:rPr>
                <w:sz w:val="24"/>
                <w:szCs w:val="24"/>
              </w:rPr>
              <w:t>2. СССР в первые послевоенные десятилетия.</w:t>
            </w:r>
          </w:p>
          <w:p w14:paraId="386B9A35" w14:textId="77777777" w:rsidR="00C30239" w:rsidRDefault="00C30239" w:rsidP="0074168C">
            <w:pPr>
              <w:widowControl w:val="0"/>
              <w:autoSpaceDE w:val="0"/>
              <w:autoSpaceDN w:val="0"/>
              <w:adjustRightInd w:val="0"/>
              <w:spacing w:after="0"/>
              <w:rPr>
                <w:sz w:val="24"/>
                <w:szCs w:val="24"/>
              </w:rPr>
            </w:pPr>
            <w:r>
              <w:rPr>
                <w:sz w:val="24"/>
                <w:szCs w:val="24"/>
              </w:rPr>
              <w:t>3. СССР в середине 1960-х - начале1980-х годов.</w:t>
            </w:r>
          </w:p>
          <w:p w14:paraId="1307BBE6" w14:textId="77777777" w:rsidR="00C30239" w:rsidRDefault="00C30239" w:rsidP="0074168C">
            <w:pPr>
              <w:widowControl w:val="0"/>
              <w:autoSpaceDE w:val="0"/>
              <w:autoSpaceDN w:val="0"/>
              <w:adjustRightInd w:val="0"/>
              <w:spacing w:after="0"/>
              <w:rPr>
                <w:sz w:val="24"/>
                <w:szCs w:val="24"/>
              </w:rPr>
            </w:pPr>
            <w:r>
              <w:rPr>
                <w:sz w:val="24"/>
                <w:szCs w:val="24"/>
              </w:rPr>
              <w:t>4. Советское общество в 1985-1991гг.</w:t>
            </w:r>
          </w:p>
          <w:p w14:paraId="2AC01576" w14:textId="77777777" w:rsidR="00C30239" w:rsidRDefault="00C30239" w:rsidP="0074168C">
            <w:pPr>
              <w:widowControl w:val="0"/>
              <w:autoSpaceDE w:val="0"/>
              <w:autoSpaceDN w:val="0"/>
              <w:adjustRightInd w:val="0"/>
              <w:spacing w:after="0"/>
              <w:rPr>
                <w:sz w:val="24"/>
                <w:szCs w:val="24"/>
              </w:rPr>
            </w:pPr>
            <w:r>
              <w:rPr>
                <w:sz w:val="24"/>
                <w:szCs w:val="24"/>
              </w:rPr>
              <w:t>5. Российская Федерация с 1992гг.</w:t>
            </w:r>
          </w:p>
          <w:p w14:paraId="26041E78" w14:textId="1D764BBA" w:rsidR="00C30239" w:rsidRDefault="002228C8" w:rsidP="0074168C">
            <w:pPr>
              <w:tabs>
                <w:tab w:val="left" w:pos="0"/>
              </w:tabs>
              <w:spacing w:after="0"/>
              <w:rPr>
                <w:bCs/>
                <w:i/>
                <w:sz w:val="24"/>
                <w:szCs w:val="24"/>
              </w:rPr>
            </w:pPr>
            <w:r>
              <w:rPr>
                <w:bCs/>
                <w:i/>
                <w:sz w:val="24"/>
                <w:szCs w:val="24"/>
              </w:rPr>
              <w:t xml:space="preserve">         </w:t>
            </w:r>
            <w:bookmarkStart w:id="0" w:name="_GoBack"/>
            <w:bookmarkEnd w:id="0"/>
            <w:r w:rsidR="00C30239">
              <w:rPr>
                <w:bCs/>
                <w:i/>
                <w:sz w:val="24"/>
                <w:szCs w:val="24"/>
              </w:rPr>
              <w:t>Всеобщая история</w:t>
            </w:r>
          </w:p>
          <w:p w14:paraId="0711A9D4" w14:textId="77777777" w:rsidR="00C30239" w:rsidRDefault="00C30239" w:rsidP="0074168C">
            <w:pPr>
              <w:widowControl w:val="0"/>
              <w:autoSpaceDE w:val="0"/>
              <w:autoSpaceDN w:val="0"/>
              <w:adjustRightInd w:val="0"/>
              <w:spacing w:after="0"/>
              <w:rPr>
                <w:sz w:val="24"/>
                <w:szCs w:val="24"/>
              </w:rPr>
            </w:pPr>
            <w:r>
              <w:rPr>
                <w:color w:val="000000"/>
                <w:sz w:val="24"/>
                <w:szCs w:val="24"/>
              </w:rPr>
              <w:t xml:space="preserve">1. </w:t>
            </w:r>
            <w:r>
              <w:rPr>
                <w:sz w:val="24"/>
                <w:szCs w:val="24"/>
              </w:rPr>
              <w:t>Пути развития индустриального общества.</w:t>
            </w:r>
          </w:p>
          <w:p w14:paraId="4BACE163" w14:textId="77777777" w:rsidR="00C30239" w:rsidRDefault="00C30239" w:rsidP="0074168C">
            <w:pPr>
              <w:widowControl w:val="0"/>
              <w:autoSpaceDE w:val="0"/>
              <w:autoSpaceDN w:val="0"/>
              <w:adjustRightInd w:val="0"/>
              <w:spacing w:after="0"/>
              <w:jc w:val="both"/>
              <w:rPr>
                <w:sz w:val="24"/>
                <w:szCs w:val="24"/>
              </w:rPr>
            </w:pPr>
            <w:r>
              <w:rPr>
                <w:sz w:val="24"/>
                <w:szCs w:val="24"/>
              </w:rPr>
              <w:t>2. Человечество на этапе перехода к информационному обществу.</w:t>
            </w:r>
          </w:p>
          <w:p w14:paraId="424F75B8" w14:textId="77777777" w:rsidR="00C30239" w:rsidRDefault="00C30239" w:rsidP="0074168C">
            <w:pPr>
              <w:widowControl w:val="0"/>
              <w:autoSpaceDE w:val="0"/>
              <w:autoSpaceDN w:val="0"/>
              <w:adjustRightInd w:val="0"/>
              <w:spacing w:after="0"/>
              <w:jc w:val="both"/>
              <w:rPr>
                <w:sz w:val="24"/>
                <w:szCs w:val="24"/>
              </w:rPr>
            </w:pPr>
          </w:p>
        </w:tc>
      </w:tr>
      <w:tr w:rsidR="00C30239" w14:paraId="11F68E89" w14:textId="77777777" w:rsidTr="00765AD8">
        <w:tc>
          <w:tcPr>
            <w:tcW w:w="14985" w:type="dxa"/>
            <w:gridSpan w:val="5"/>
            <w:tcBorders>
              <w:top w:val="single" w:sz="4" w:space="0" w:color="000000"/>
              <w:left w:val="single" w:sz="4" w:space="0" w:color="000000"/>
              <w:bottom w:val="single" w:sz="4" w:space="0" w:color="000000"/>
              <w:right w:val="single" w:sz="4" w:space="0" w:color="000000"/>
            </w:tcBorders>
          </w:tcPr>
          <w:p w14:paraId="7FF2499A" w14:textId="77777777" w:rsidR="00C30239" w:rsidRDefault="00C30239" w:rsidP="0074168C">
            <w:pPr>
              <w:spacing w:after="0"/>
              <w:ind w:firstLine="709"/>
              <w:jc w:val="both"/>
              <w:rPr>
                <w:sz w:val="24"/>
                <w:szCs w:val="24"/>
              </w:rPr>
            </w:pPr>
            <w:r>
              <w:rPr>
                <w:b/>
                <w:sz w:val="24"/>
                <w:szCs w:val="24"/>
                <w:u w:val="single"/>
              </w:rPr>
              <w:lastRenderedPageBreak/>
              <w:t>Содержание:</w:t>
            </w:r>
            <w:r>
              <w:rPr>
                <w:sz w:val="24"/>
                <w:szCs w:val="24"/>
                <w:u w:val="single"/>
              </w:rPr>
              <w:t xml:space="preserve"> </w:t>
            </w:r>
            <w:r>
              <w:rPr>
                <w:sz w:val="24"/>
                <w:szCs w:val="24"/>
              </w:rPr>
              <w:t xml:space="preserve">Содержание курса обеспечивает формирование учебно-познавательной, информационно - </w:t>
            </w:r>
            <w:proofErr w:type="gramStart"/>
            <w:r>
              <w:rPr>
                <w:sz w:val="24"/>
                <w:szCs w:val="24"/>
              </w:rPr>
              <w:t xml:space="preserve">коммуникативной,   </w:t>
            </w:r>
            <w:proofErr w:type="gramEnd"/>
            <w:r>
              <w:rPr>
                <w:sz w:val="24"/>
                <w:szCs w:val="24"/>
              </w:rPr>
              <w:t xml:space="preserve">       рефлексивной, социально - мировоззренческой компетенций.</w:t>
            </w:r>
          </w:p>
          <w:p w14:paraId="0CFE93C2" w14:textId="77777777" w:rsidR="00C30239" w:rsidRDefault="00C30239" w:rsidP="0074168C">
            <w:pPr>
              <w:spacing w:after="0"/>
              <w:ind w:firstLine="709"/>
              <w:jc w:val="both"/>
              <w:rPr>
                <w:sz w:val="24"/>
                <w:szCs w:val="24"/>
              </w:rPr>
            </w:pPr>
            <w:r>
              <w:rPr>
                <w:sz w:val="24"/>
                <w:szCs w:val="24"/>
              </w:rPr>
              <w:t>Учебно-познавательная компетенция – использование элементов причинно-следственного и структурно-функционального анализа, определение сущностных характеристик изучаемого объекта, самостоятельный выбор критериев для сравнения, сопоставления, оценки и классификации объектов.</w:t>
            </w:r>
          </w:p>
          <w:p w14:paraId="1D7721DE" w14:textId="77777777" w:rsidR="00C30239" w:rsidRDefault="00C30239" w:rsidP="0074168C">
            <w:pPr>
              <w:spacing w:after="0"/>
              <w:jc w:val="both"/>
              <w:rPr>
                <w:sz w:val="24"/>
                <w:szCs w:val="24"/>
              </w:rPr>
            </w:pPr>
            <w:r>
              <w:rPr>
                <w:sz w:val="24"/>
                <w:szCs w:val="24"/>
              </w:rPr>
              <w:t xml:space="preserve">            Информационно-коммуникативная компетенция – развитие умений и навыков поиска нужной информации по заданной теме в источниках различного типа, извлечение необходимой информации из источников, созданных в различных знаковых системах, отделение основной информации от второстепенной, критическое оценивание достоверности полученной1 информации, передача содержания информации адекватно поставленной цели. Умение развернуто обосновывать суждения, давать определения, приводить доказательства, владение основными видами публичных выступлений, следование этическим нормам и правилам ведения диалога.</w:t>
            </w:r>
          </w:p>
          <w:p w14:paraId="7E5AF173" w14:textId="77777777" w:rsidR="00C30239" w:rsidRDefault="00C30239" w:rsidP="0074168C">
            <w:pPr>
              <w:spacing w:after="0"/>
              <w:jc w:val="both"/>
              <w:rPr>
                <w:sz w:val="24"/>
                <w:szCs w:val="24"/>
              </w:rPr>
            </w:pPr>
            <w:r>
              <w:rPr>
                <w:sz w:val="24"/>
                <w:szCs w:val="24"/>
              </w:rPr>
              <w:t xml:space="preserve">          Рефлексивная компетенция – объективное оценивание своих учебных достижений, поведения, черт своей личности, способность и готовность учитывать мнения других людей при определении собственной позиции и самооценке, понимания ценности образования как средства развития культуры личности.</w:t>
            </w:r>
          </w:p>
          <w:p w14:paraId="01EDC4A3" w14:textId="77777777" w:rsidR="00C30239" w:rsidRDefault="00C30239" w:rsidP="0074168C">
            <w:pPr>
              <w:spacing w:after="0"/>
              <w:jc w:val="both"/>
              <w:rPr>
                <w:sz w:val="24"/>
                <w:szCs w:val="24"/>
              </w:rPr>
            </w:pPr>
            <w:r>
              <w:rPr>
                <w:sz w:val="24"/>
                <w:szCs w:val="24"/>
              </w:rPr>
              <w:t xml:space="preserve">         Социально - мировоззренческая компетенция – умение формулировать свои мировоззренческие взгляды, осознанное определение своей национальной, социальной, конфессиональной принадлежности, своего собственного отношения к явлениям современной жизни, своей гражданской позиции.</w:t>
            </w:r>
          </w:p>
          <w:p w14:paraId="199D5E6F" w14:textId="77777777" w:rsidR="00C30239" w:rsidRDefault="00C30239" w:rsidP="0074168C">
            <w:pPr>
              <w:spacing w:after="0"/>
              <w:jc w:val="both"/>
              <w:rPr>
                <w:sz w:val="24"/>
                <w:szCs w:val="24"/>
              </w:rPr>
            </w:pPr>
            <w:r>
              <w:rPr>
                <w:sz w:val="24"/>
                <w:szCs w:val="24"/>
              </w:rPr>
              <w:t xml:space="preserve">         Таким образом, историческое образование на ступени среднего общего образования способствует формированию систематизированных знаний об историческом прошлом, обогащению социального опыта учащихся при изучении и обсуждении исторически возникших форм человеческого взаимодействия.</w:t>
            </w:r>
          </w:p>
          <w:p w14:paraId="453C8B2A" w14:textId="77777777" w:rsidR="00C30239" w:rsidRDefault="00C30239" w:rsidP="0074168C">
            <w:pPr>
              <w:spacing w:after="0"/>
              <w:ind w:firstLine="709"/>
              <w:jc w:val="both"/>
              <w:rPr>
                <w:sz w:val="24"/>
                <w:szCs w:val="24"/>
              </w:rPr>
            </w:pPr>
            <w:r>
              <w:rPr>
                <w:sz w:val="24"/>
                <w:szCs w:val="24"/>
              </w:rPr>
              <w:t>В соответствии с базисным учебным планом предмет «История» входит в состав учебных предметов, обязательных для изучения на данной ступени образования.</w:t>
            </w:r>
          </w:p>
          <w:p w14:paraId="3EB395A3" w14:textId="77777777" w:rsidR="00C30239" w:rsidRDefault="00C30239" w:rsidP="0074168C">
            <w:pPr>
              <w:spacing w:after="0"/>
              <w:ind w:firstLine="709"/>
              <w:jc w:val="both"/>
              <w:rPr>
                <w:sz w:val="24"/>
                <w:szCs w:val="24"/>
              </w:rPr>
            </w:pPr>
            <w:r>
              <w:rPr>
                <w:sz w:val="24"/>
                <w:szCs w:val="24"/>
              </w:rPr>
              <w:t xml:space="preserve">Федеральный базисный учебный план для образовательных учреждений Российской Федерации отводит 140 часов для обязательного изучения учебного предмета «История» среднего общего образования на базовом уровне, в том числе в </w:t>
            </w:r>
            <w:r>
              <w:rPr>
                <w:sz w:val="24"/>
                <w:szCs w:val="24"/>
                <w:lang w:val="en-US"/>
              </w:rPr>
              <w:t>X</w:t>
            </w:r>
            <w:r>
              <w:rPr>
                <w:sz w:val="24"/>
                <w:szCs w:val="24"/>
              </w:rPr>
              <w:t xml:space="preserve"> и </w:t>
            </w:r>
            <w:r>
              <w:rPr>
                <w:sz w:val="24"/>
                <w:szCs w:val="24"/>
                <w:lang w:val="en-US"/>
              </w:rPr>
              <w:t>XI</w:t>
            </w:r>
            <w:r>
              <w:rPr>
                <w:sz w:val="24"/>
                <w:szCs w:val="24"/>
              </w:rPr>
              <w:t xml:space="preserve"> классах по 70 часов, из расчёта 2 учебных часа в неделю.</w:t>
            </w:r>
          </w:p>
          <w:p w14:paraId="0A805DB8" w14:textId="77777777" w:rsidR="00C30239" w:rsidRDefault="00C30239" w:rsidP="0074168C">
            <w:pPr>
              <w:spacing w:after="0"/>
              <w:ind w:firstLine="709"/>
              <w:jc w:val="both"/>
              <w:rPr>
                <w:sz w:val="24"/>
                <w:szCs w:val="24"/>
              </w:rPr>
            </w:pPr>
            <w:r>
              <w:rPr>
                <w:sz w:val="24"/>
                <w:szCs w:val="24"/>
              </w:rPr>
              <w:t>По учебному плану ГОУ ЯО «Рыбинская общеобразовательная школа» на изучение предмета «История» в 12 классе выделяется 34 учебных часа.</w:t>
            </w:r>
          </w:p>
          <w:p w14:paraId="7998049A" w14:textId="77777777" w:rsidR="00C30239" w:rsidRDefault="00C30239" w:rsidP="0074168C">
            <w:pPr>
              <w:spacing w:after="0"/>
              <w:ind w:firstLine="709"/>
              <w:jc w:val="both"/>
              <w:rPr>
                <w:sz w:val="24"/>
                <w:szCs w:val="24"/>
              </w:rPr>
            </w:pPr>
            <w:r>
              <w:rPr>
                <w:sz w:val="24"/>
                <w:szCs w:val="24"/>
              </w:rPr>
              <w:t>В средней школе преподаётся единый предмет «История», с ведением единой страницы в журналах и выставлением единой оценки в сводной ведомости успеваемости в журнале, а также с выставлением единой оценки по предмету «История» в аттестате за курс среднего общего образования.</w:t>
            </w:r>
          </w:p>
          <w:p w14:paraId="57F580F4" w14:textId="77777777" w:rsidR="00C30239" w:rsidRDefault="00C30239" w:rsidP="0074168C">
            <w:pPr>
              <w:spacing w:after="0"/>
              <w:ind w:firstLine="709"/>
              <w:jc w:val="both"/>
              <w:rPr>
                <w:sz w:val="24"/>
                <w:szCs w:val="24"/>
              </w:rPr>
            </w:pPr>
            <w:r>
              <w:rPr>
                <w:sz w:val="24"/>
                <w:szCs w:val="24"/>
              </w:rPr>
              <w:t>Рабочая программа составлена таким образом, что в ней содержатся разработки двух курсов «История России» и «Всеобщая история». Предполагается их синхронно-параллельное изучение с возможностью интеграции некоторых тем из состава обоих курсов.</w:t>
            </w:r>
          </w:p>
          <w:p w14:paraId="0060F7F9" w14:textId="77777777" w:rsidR="00C30239" w:rsidRDefault="00C30239" w:rsidP="0074168C">
            <w:pPr>
              <w:spacing w:after="0"/>
              <w:ind w:firstLine="709"/>
              <w:jc w:val="both"/>
              <w:rPr>
                <w:sz w:val="24"/>
                <w:szCs w:val="24"/>
              </w:rPr>
            </w:pPr>
            <w:r>
              <w:rPr>
                <w:sz w:val="24"/>
                <w:szCs w:val="24"/>
              </w:rPr>
              <w:t>Изучение каждого из этих курсов в рамках одного предмета «История» основывается на проблемно-хронологическом подходе с приоритетом учебного материала, связанного с воспитательными и развивающими задачами.</w:t>
            </w:r>
          </w:p>
          <w:p w14:paraId="2315AB14" w14:textId="77777777" w:rsidR="00C30239" w:rsidRDefault="00C30239" w:rsidP="0074168C">
            <w:pPr>
              <w:spacing w:after="0"/>
              <w:ind w:firstLine="709"/>
              <w:jc w:val="both"/>
              <w:rPr>
                <w:sz w:val="24"/>
                <w:szCs w:val="24"/>
              </w:rPr>
            </w:pPr>
            <w:r>
              <w:rPr>
                <w:sz w:val="24"/>
                <w:szCs w:val="24"/>
              </w:rPr>
              <w:lastRenderedPageBreak/>
              <w:t xml:space="preserve">С учётом социальной значимости содержания курса «История России» рабочая программа устанавливает следующую систему распределения учебного материала и учебного времени в 12 классах. </w:t>
            </w:r>
          </w:p>
          <w:tbl>
            <w:tblPr>
              <w:tblpPr w:leftFromText="180" w:rightFromText="180" w:vertAnchor="text" w:horzAnchor="margin" w:tblpY="436"/>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8"/>
              <w:gridCol w:w="1448"/>
              <w:gridCol w:w="2032"/>
              <w:gridCol w:w="1417"/>
              <w:gridCol w:w="1985"/>
              <w:gridCol w:w="1417"/>
            </w:tblGrid>
            <w:tr w:rsidR="00C30239" w14:paraId="1A97D30C" w14:textId="77777777">
              <w:tc>
                <w:tcPr>
                  <w:tcW w:w="1448" w:type="dxa"/>
                  <w:vMerge w:val="restart"/>
                  <w:tcBorders>
                    <w:top w:val="single" w:sz="4" w:space="0" w:color="000000"/>
                    <w:left w:val="single" w:sz="4" w:space="0" w:color="000000"/>
                    <w:bottom w:val="single" w:sz="4" w:space="0" w:color="000000"/>
                    <w:right w:val="single" w:sz="4" w:space="0" w:color="000000"/>
                  </w:tcBorders>
                  <w:hideMark/>
                </w:tcPr>
                <w:p w14:paraId="1150EAC6" w14:textId="77777777" w:rsidR="00C30239" w:rsidRDefault="00C30239" w:rsidP="0074168C">
                  <w:pPr>
                    <w:spacing w:after="0"/>
                    <w:jc w:val="center"/>
                    <w:rPr>
                      <w:b/>
                      <w:sz w:val="24"/>
                      <w:szCs w:val="24"/>
                    </w:rPr>
                  </w:pPr>
                  <w:r>
                    <w:rPr>
                      <w:b/>
                      <w:sz w:val="24"/>
                      <w:szCs w:val="24"/>
                    </w:rPr>
                    <w:t>класс</w:t>
                  </w:r>
                </w:p>
              </w:tc>
              <w:tc>
                <w:tcPr>
                  <w:tcW w:w="1448" w:type="dxa"/>
                  <w:vMerge w:val="restart"/>
                  <w:tcBorders>
                    <w:top w:val="single" w:sz="4" w:space="0" w:color="000000"/>
                    <w:left w:val="single" w:sz="4" w:space="0" w:color="000000"/>
                    <w:bottom w:val="single" w:sz="4" w:space="0" w:color="000000"/>
                    <w:right w:val="single" w:sz="4" w:space="0" w:color="000000"/>
                  </w:tcBorders>
                  <w:hideMark/>
                </w:tcPr>
                <w:p w14:paraId="684B5AE2" w14:textId="77777777" w:rsidR="00C30239" w:rsidRDefault="00C30239" w:rsidP="0074168C">
                  <w:pPr>
                    <w:spacing w:after="0"/>
                    <w:jc w:val="center"/>
                    <w:rPr>
                      <w:b/>
                      <w:sz w:val="24"/>
                      <w:szCs w:val="24"/>
                    </w:rPr>
                  </w:pPr>
                  <w:r>
                    <w:rPr>
                      <w:b/>
                      <w:sz w:val="24"/>
                      <w:szCs w:val="24"/>
                    </w:rPr>
                    <w:t>Объём учебного времени</w:t>
                  </w:r>
                </w:p>
              </w:tc>
              <w:tc>
                <w:tcPr>
                  <w:tcW w:w="6851" w:type="dxa"/>
                  <w:gridSpan w:val="4"/>
                  <w:tcBorders>
                    <w:top w:val="single" w:sz="4" w:space="0" w:color="000000"/>
                    <w:left w:val="single" w:sz="4" w:space="0" w:color="000000"/>
                    <w:bottom w:val="single" w:sz="4" w:space="0" w:color="000000"/>
                    <w:right w:val="single" w:sz="4" w:space="0" w:color="000000"/>
                  </w:tcBorders>
                  <w:hideMark/>
                </w:tcPr>
                <w:p w14:paraId="2DEA8FB5" w14:textId="77777777" w:rsidR="00C30239" w:rsidRDefault="00C30239" w:rsidP="0074168C">
                  <w:pPr>
                    <w:spacing w:after="0"/>
                    <w:jc w:val="center"/>
                    <w:rPr>
                      <w:b/>
                      <w:sz w:val="24"/>
                      <w:szCs w:val="24"/>
                    </w:rPr>
                  </w:pPr>
                  <w:r>
                    <w:rPr>
                      <w:b/>
                      <w:sz w:val="24"/>
                      <w:szCs w:val="24"/>
                    </w:rPr>
                    <w:t>Разделы учебной программы</w:t>
                  </w:r>
                </w:p>
              </w:tc>
            </w:tr>
            <w:tr w:rsidR="00C30239" w14:paraId="15D4774D" w14:textId="77777777">
              <w:tc>
                <w:tcPr>
                  <w:tcW w:w="1448" w:type="dxa"/>
                  <w:vMerge/>
                  <w:tcBorders>
                    <w:top w:val="single" w:sz="4" w:space="0" w:color="000000"/>
                    <w:left w:val="single" w:sz="4" w:space="0" w:color="000000"/>
                    <w:bottom w:val="single" w:sz="4" w:space="0" w:color="000000"/>
                    <w:right w:val="single" w:sz="4" w:space="0" w:color="000000"/>
                  </w:tcBorders>
                  <w:vAlign w:val="center"/>
                  <w:hideMark/>
                </w:tcPr>
                <w:p w14:paraId="4D8820FD" w14:textId="77777777" w:rsidR="00C30239" w:rsidRDefault="00C30239" w:rsidP="0074168C">
                  <w:pPr>
                    <w:spacing w:after="0"/>
                    <w:rPr>
                      <w:b/>
                      <w:sz w:val="24"/>
                      <w:szCs w:val="24"/>
                    </w:rPr>
                  </w:pPr>
                </w:p>
              </w:tc>
              <w:tc>
                <w:tcPr>
                  <w:tcW w:w="1448" w:type="dxa"/>
                  <w:vMerge/>
                  <w:tcBorders>
                    <w:top w:val="single" w:sz="4" w:space="0" w:color="000000"/>
                    <w:left w:val="single" w:sz="4" w:space="0" w:color="000000"/>
                    <w:bottom w:val="single" w:sz="4" w:space="0" w:color="000000"/>
                    <w:right w:val="single" w:sz="4" w:space="0" w:color="000000"/>
                  </w:tcBorders>
                  <w:vAlign w:val="center"/>
                  <w:hideMark/>
                </w:tcPr>
                <w:p w14:paraId="7A667B80" w14:textId="77777777" w:rsidR="00C30239" w:rsidRDefault="00C30239" w:rsidP="0074168C">
                  <w:pPr>
                    <w:spacing w:after="0"/>
                    <w:rPr>
                      <w:b/>
                      <w:sz w:val="24"/>
                      <w:szCs w:val="24"/>
                    </w:rPr>
                  </w:pPr>
                </w:p>
              </w:tc>
              <w:tc>
                <w:tcPr>
                  <w:tcW w:w="2032" w:type="dxa"/>
                  <w:tcBorders>
                    <w:top w:val="single" w:sz="4" w:space="0" w:color="000000"/>
                    <w:left w:val="single" w:sz="4" w:space="0" w:color="000000"/>
                    <w:bottom w:val="single" w:sz="4" w:space="0" w:color="000000"/>
                    <w:right w:val="single" w:sz="4" w:space="0" w:color="000000"/>
                  </w:tcBorders>
                  <w:hideMark/>
                </w:tcPr>
                <w:p w14:paraId="489CC56D" w14:textId="77777777" w:rsidR="00C30239" w:rsidRDefault="00C30239" w:rsidP="0074168C">
                  <w:pPr>
                    <w:spacing w:after="0"/>
                    <w:jc w:val="center"/>
                    <w:rPr>
                      <w:b/>
                      <w:sz w:val="24"/>
                      <w:szCs w:val="24"/>
                    </w:rPr>
                  </w:pPr>
                  <w:r>
                    <w:rPr>
                      <w:b/>
                      <w:sz w:val="24"/>
                      <w:szCs w:val="24"/>
                    </w:rPr>
                    <w:t>История России</w:t>
                  </w:r>
                </w:p>
              </w:tc>
              <w:tc>
                <w:tcPr>
                  <w:tcW w:w="1417" w:type="dxa"/>
                  <w:tcBorders>
                    <w:top w:val="single" w:sz="4" w:space="0" w:color="000000"/>
                    <w:left w:val="single" w:sz="4" w:space="0" w:color="000000"/>
                    <w:bottom w:val="single" w:sz="4" w:space="0" w:color="000000"/>
                    <w:right w:val="single" w:sz="4" w:space="0" w:color="000000"/>
                  </w:tcBorders>
                  <w:hideMark/>
                </w:tcPr>
                <w:p w14:paraId="414EBE0A" w14:textId="77777777" w:rsidR="00C30239" w:rsidRDefault="00C30239" w:rsidP="0074168C">
                  <w:pPr>
                    <w:spacing w:after="0"/>
                    <w:jc w:val="center"/>
                    <w:rPr>
                      <w:b/>
                      <w:sz w:val="24"/>
                      <w:szCs w:val="24"/>
                    </w:rPr>
                  </w:pPr>
                  <w:r>
                    <w:rPr>
                      <w:b/>
                      <w:sz w:val="24"/>
                      <w:szCs w:val="24"/>
                    </w:rPr>
                    <w:t>Количество часов</w:t>
                  </w:r>
                </w:p>
              </w:tc>
              <w:tc>
                <w:tcPr>
                  <w:tcW w:w="1985" w:type="dxa"/>
                  <w:tcBorders>
                    <w:top w:val="single" w:sz="4" w:space="0" w:color="000000"/>
                    <w:left w:val="single" w:sz="4" w:space="0" w:color="000000"/>
                    <w:bottom w:val="single" w:sz="4" w:space="0" w:color="000000"/>
                    <w:right w:val="single" w:sz="4" w:space="0" w:color="000000"/>
                  </w:tcBorders>
                  <w:hideMark/>
                </w:tcPr>
                <w:p w14:paraId="04DD5E80" w14:textId="77777777" w:rsidR="00C30239" w:rsidRDefault="00C30239" w:rsidP="0074168C">
                  <w:pPr>
                    <w:spacing w:after="0"/>
                    <w:jc w:val="center"/>
                    <w:rPr>
                      <w:b/>
                      <w:sz w:val="24"/>
                      <w:szCs w:val="24"/>
                    </w:rPr>
                  </w:pPr>
                  <w:r>
                    <w:rPr>
                      <w:b/>
                      <w:sz w:val="24"/>
                      <w:szCs w:val="24"/>
                    </w:rPr>
                    <w:t>Всеобщая история</w:t>
                  </w:r>
                </w:p>
              </w:tc>
              <w:tc>
                <w:tcPr>
                  <w:tcW w:w="1417" w:type="dxa"/>
                  <w:tcBorders>
                    <w:top w:val="single" w:sz="4" w:space="0" w:color="000000"/>
                    <w:left w:val="single" w:sz="4" w:space="0" w:color="000000"/>
                    <w:bottom w:val="single" w:sz="4" w:space="0" w:color="000000"/>
                    <w:right w:val="single" w:sz="4" w:space="0" w:color="000000"/>
                  </w:tcBorders>
                  <w:hideMark/>
                </w:tcPr>
                <w:p w14:paraId="3B7F1850" w14:textId="77777777" w:rsidR="00C30239" w:rsidRDefault="00C30239" w:rsidP="0074168C">
                  <w:pPr>
                    <w:spacing w:after="0"/>
                    <w:jc w:val="center"/>
                    <w:rPr>
                      <w:b/>
                      <w:sz w:val="24"/>
                      <w:szCs w:val="24"/>
                    </w:rPr>
                  </w:pPr>
                  <w:r>
                    <w:rPr>
                      <w:b/>
                      <w:sz w:val="24"/>
                      <w:szCs w:val="24"/>
                    </w:rPr>
                    <w:t>Количество часов</w:t>
                  </w:r>
                </w:p>
              </w:tc>
            </w:tr>
            <w:tr w:rsidR="00C30239" w14:paraId="52AF6894" w14:textId="77777777">
              <w:tc>
                <w:tcPr>
                  <w:tcW w:w="1448" w:type="dxa"/>
                  <w:tcBorders>
                    <w:top w:val="single" w:sz="4" w:space="0" w:color="000000"/>
                    <w:left w:val="single" w:sz="4" w:space="0" w:color="000000"/>
                    <w:bottom w:val="single" w:sz="4" w:space="0" w:color="000000"/>
                    <w:right w:val="single" w:sz="4" w:space="0" w:color="000000"/>
                  </w:tcBorders>
                  <w:hideMark/>
                </w:tcPr>
                <w:p w14:paraId="12F18E55" w14:textId="77777777" w:rsidR="00C30239" w:rsidRDefault="00C30239" w:rsidP="0074168C">
                  <w:pPr>
                    <w:spacing w:after="0"/>
                    <w:jc w:val="both"/>
                    <w:rPr>
                      <w:sz w:val="24"/>
                      <w:szCs w:val="24"/>
                    </w:rPr>
                  </w:pPr>
                  <w:r>
                    <w:rPr>
                      <w:sz w:val="24"/>
                      <w:szCs w:val="24"/>
                    </w:rPr>
                    <w:t>12 класс</w:t>
                  </w:r>
                </w:p>
              </w:tc>
              <w:tc>
                <w:tcPr>
                  <w:tcW w:w="1448" w:type="dxa"/>
                  <w:tcBorders>
                    <w:top w:val="single" w:sz="4" w:space="0" w:color="000000"/>
                    <w:left w:val="single" w:sz="4" w:space="0" w:color="000000"/>
                    <w:bottom w:val="single" w:sz="4" w:space="0" w:color="000000"/>
                    <w:right w:val="single" w:sz="4" w:space="0" w:color="000000"/>
                  </w:tcBorders>
                  <w:hideMark/>
                </w:tcPr>
                <w:p w14:paraId="57EDFFAF" w14:textId="77777777" w:rsidR="00C30239" w:rsidRDefault="00C30239" w:rsidP="0074168C">
                  <w:pPr>
                    <w:spacing w:after="0"/>
                    <w:jc w:val="both"/>
                    <w:rPr>
                      <w:sz w:val="24"/>
                      <w:szCs w:val="24"/>
                    </w:rPr>
                  </w:pPr>
                  <w:r>
                    <w:rPr>
                      <w:sz w:val="24"/>
                      <w:szCs w:val="24"/>
                    </w:rPr>
                    <w:t>34 ч.</w:t>
                  </w:r>
                </w:p>
              </w:tc>
              <w:tc>
                <w:tcPr>
                  <w:tcW w:w="2032" w:type="dxa"/>
                  <w:tcBorders>
                    <w:top w:val="single" w:sz="4" w:space="0" w:color="000000"/>
                    <w:left w:val="single" w:sz="4" w:space="0" w:color="000000"/>
                    <w:bottom w:val="single" w:sz="4" w:space="0" w:color="000000"/>
                    <w:right w:val="single" w:sz="4" w:space="0" w:color="000000"/>
                  </w:tcBorders>
                  <w:hideMark/>
                </w:tcPr>
                <w:p w14:paraId="6076CE3D" w14:textId="281B2D21" w:rsidR="00C30239" w:rsidRPr="00765AD8" w:rsidRDefault="00C30239" w:rsidP="00C30239">
                  <w:pPr>
                    <w:spacing w:after="0"/>
                    <w:rPr>
                      <w:sz w:val="24"/>
                      <w:szCs w:val="24"/>
                    </w:rPr>
                  </w:pPr>
                  <w:r>
                    <w:rPr>
                      <w:sz w:val="24"/>
                      <w:szCs w:val="24"/>
                    </w:rPr>
                    <w:t>1941 - начало XXI в.</w:t>
                  </w:r>
                </w:p>
              </w:tc>
              <w:tc>
                <w:tcPr>
                  <w:tcW w:w="1417" w:type="dxa"/>
                  <w:tcBorders>
                    <w:top w:val="single" w:sz="4" w:space="0" w:color="000000"/>
                    <w:left w:val="single" w:sz="4" w:space="0" w:color="000000"/>
                    <w:bottom w:val="single" w:sz="4" w:space="0" w:color="000000"/>
                    <w:right w:val="single" w:sz="4" w:space="0" w:color="000000"/>
                  </w:tcBorders>
                  <w:hideMark/>
                </w:tcPr>
                <w:p w14:paraId="48D2E90E" w14:textId="77777777" w:rsidR="00C30239" w:rsidRDefault="00C30239" w:rsidP="0074168C">
                  <w:pPr>
                    <w:spacing w:after="0"/>
                    <w:jc w:val="both"/>
                    <w:rPr>
                      <w:sz w:val="24"/>
                      <w:szCs w:val="24"/>
                    </w:rPr>
                  </w:pPr>
                  <w:r>
                    <w:rPr>
                      <w:sz w:val="24"/>
                      <w:szCs w:val="24"/>
                    </w:rPr>
                    <w:t>22 ч.</w:t>
                  </w:r>
                </w:p>
              </w:tc>
              <w:tc>
                <w:tcPr>
                  <w:tcW w:w="1985" w:type="dxa"/>
                  <w:tcBorders>
                    <w:top w:val="single" w:sz="4" w:space="0" w:color="000000"/>
                    <w:left w:val="single" w:sz="4" w:space="0" w:color="000000"/>
                    <w:bottom w:val="single" w:sz="4" w:space="0" w:color="000000"/>
                    <w:right w:val="single" w:sz="4" w:space="0" w:color="000000"/>
                  </w:tcBorders>
                  <w:hideMark/>
                </w:tcPr>
                <w:p w14:paraId="5E439154" w14:textId="77777777" w:rsidR="00C30239" w:rsidRDefault="00C30239" w:rsidP="00C30239">
                  <w:pPr>
                    <w:spacing w:after="0"/>
                    <w:rPr>
                      <w:sz w:val="24"/>
                      <w:szCs w:val="24"/>
                    </w:rPr>
                  </w:pPr>
                  <w:r>
                    <w:rPr>
                      <w:sz w:val="24"/>
                      <w:szCs w:val="24"/>
                    </w:rPr>
                    <w:t xml:space="preserve">1939 – начало XXI в. </w:t>
                  </w:r>
                </w:p>
              </w:tc>
              <w:tc>
                <w:tcPr>
                  <w:tcW w:w="1417" w:type="dxa"/>
                  <w:tcBorders>
                    <w:top w:val="single" w:sz="4" w:space="0" w:color="000000"/>
                    <w:left w:val="single" w:sz="4" w:space="0" w:color="000000"/>
                    <w:bottom w:val="single" w:sz="4" w:space="0" w:color="000000"/>
                    <w:right w:val="single" w:sz="4" w:space="0" w:color="000000"/>
                  </w:tcBorders>
                  <w:hideMark/>
                </w:tcPr>
                <w:p w14:paraId="612B3C26" w14:textId="77777777" w:rsidR="00C30239" w:rsidRDefault="00C30239" w:rsidP="0074168C">
                  <w:pPr>
                    <w:spacing w:after="0"/>
                    <w:jc w:val="both"/>
                    <w:rPr>
                      <w:sz w:val="24"/>
                      <w:szCs w:val="24"/>
                    </w:rPr>
                  </w:pPr>
                  <w:r>
                    <w:rPr>
                      <w:sz w:val="24"/>
                      <w:szCs w:val="24"/>
                    </w:rPr>
                    <w:t>12 ч.</w:t>
                  </w:r>
                </w:p>
              </w:tc>
            </w:tr>
          </w:tbl>
          <w:p w14:paraId="2E4BC963" w14:textId="77777777" w:rsidR="00C30239" w:rsidRDefault="00C30239" w:rsidP="0074168C">
            <w:pPr>
              <w:spacing w:after="0"/>
              <w:ind w:firstLine="709"/>
              <w:jc w:val="both"/>
              <w:rPr>
                <w:sz w:val="24"/>
                <w:szCs w:val="24"/>
              </w:rPr>
            </w:pPr>
          </w:p>
          <w:p w14:paraId="2C79A9B7" w14:textId="77777777" w:rsidR="00C30239" w:rsidRDefault="00C30239" w:rsidP="0074168C">
            <w:pPr>
              <w:spacing w:after="0"/>
              <w:ind w:firstLine="567"/>
              <w:jc w:val="both"/>
              <w:rPr>
                <w:sz w:val="24"/>
                <w:szCs w:val="24"/>
              </w:rPr>
            </w:pPr>
          </w:p>
          <w:p w14:paraId="5270A7A6" w14:textId="77777777" w:rsidR="00C30239" w:rsidRDefault="00C30239" w:rsidP="0074168C">
            <w:pPr>
              <w:spacing w:after="0"/>
              <w:ind w:firstLine="567"/>
              <w:jc w:val="both"/>
              <w:rPr>
                <w:sz w:val="24"/>
                <w:szCs w:val="24"/>
              </w:rPr>
            </w:pPr>
          </w:p>
          <w:p w14:paraId="46DC60CC" w14:textId="77777777" w:rsidR="00C30239" w:rsidRDefault="00C30239" w:rsidP="0074168C">
            <w:pPr>
              <w:spacing w:after="0"/>
              <w:ind w:firstLine="567"/>
              <w:jc w:val="both"/>
              <w:rPr>
                <w:sz w:val="24"/>
                <w:szCs w:val="24"/>
              </w:rPr>
            </w:pPr>
          </w:p>
          <w:p w14:paraId="0F7A559E" w14:textId="77777777" w:rsidR="00C30239" w:rsidRDefault="00C30239" w:rsidP="0074168C">
            <w:pPr>
              <w:spacing w:after="0"/>
              <w:ind w:firstLine="567"/>
              <w:jc w:val="both"/>
              <w:rPr>
                <w:sz w:val="24"/>
                <w:szCs w:val="24"/>
              </w:rPr>
            </w:pPr>
          </w:p>
          <w:p w14:paraId="63334A44" w14:textId="77777777" w:rsidR="00C30239" w:rsidRDefault="00C30239" w:rsidP="0074168C">
            <w:pPr>
              <w:spacing w:after="0"/>
              <w:ind w:firstLine="567"/>
              <w:jc w:val="both"/>
              <w:rPr>
                <w:sz w:val="24"/>
                <w:szCs w:val="24"/>
              </w:rPr>
            </w:pPr>
          </w:p>
          <w:p w14:paraId="41B4F190" w14:textId="77777777" w:rsidR="00C30239" w:rsidRDefault="00C30239" w:rsidP="0074168C">
            <w:pPr>
              <w:spacing w:after="0"/>
              <w:ind w:firstLine="567"/>
              <w:jc w:val="both"/>
              <w:rPr>
                <w:sz w:val="24"/>
                <w:szCs w:val="24"/>
              </w:rPr>
            </w:pPr>
          </w:p>
          <w:p w14:paraId="55A3F981" w14:textId="77777777" w:rsidR="00C30239" w:rsidRDefault="00C30239" w:rsidP="0074168C">
            <w:pPr>
              <w:spacing w:after="0"/>
              <w:ind w:firstLine="567"/>
              <w:jc w:val="both"/>
              <w:rPr>
                <w:sz w:val="24"/>
                <w:szCs w:val="24"/>
              </w:rPr>
            </w:pPr>
          </w:p>
          <w:p w14:paraId="0EA79BB0" w14:textId="77777777" w:rsidR="00C30239" w:rsidRDefault="00C30239" w:rsidP="0074168C">
            <w:pPr>
              <w:tabs>
                <w:tab w:val="left" w:pos="0"/>
              </w:tabs>
              <w:spacing w:after="0"/>
              <w:jc w:val="both"/>
              <w:rPr>
                <w:sz w:val="24"/>
                <w:szCs w:val="24"/>
              </w:rPr>
            </w:pPr>
            <w:r>
              <w:rPr>
                <w:sz w:val="24"/>
                <w:szCs w:val="24"/>
              </w:rPr>
              <w:t>Также в связи с социальной значимостью содержания курса «История России» увеличивается время, отводимое на изучение учебного материала, по сравнению с минимумом, предусмотренным Примерной программой.</w:t>
            </w: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4817"/>
              <w:gridCol w:w="2316"/>
              <w:gridCol w:w="2519"/>
            </w:tblGrid>
            <w:tr w:rsidR="00C30239" w14:paraId="75545C2A" w14:textId="77777777">
              <w:tc>
                <w:tcPr>
                  <w:tcW w:w="4817" w:type="dxa"/>
                  <w:tcBorders>
                    <w:top w:val="single" w:sz="2" w:space="0" w:color="000000"/>
                    <w:left w:val="single" w:sz="2" w:space="0" w:color="000000"/>
                    <w:bottom w:val="single" w:sz="2" w:space="0" w:color="000000"/>
                    <w:right w:val="nil"/>
                  </w:tcBorders>
                  <w:hideMark/>
                </w:tcPr>
                <w:p w14:paraId="4F0C6FE6" w14:textId="77777777" w:rsidR="00C30239" w:rsidRDefault="00C30239" w:rsidP="00765AD8">
                  <w:pPr>
                    <w:pStyle w:val="a3"/>
                    <w:framePr w:hSpace="180" w:wrap="around" w:vAnchor="text" w:hAnchor="text" w:y="1"/>
                    <w:snapToGrid w:val="0"/>
                    <w:suppressOverlap/>
                    <w:jc w:val="center"/>
                    <w:rPr>
                      <w:b/>
                      <w:bCs/>
                    </w:rPr>
                  </w:pPr>
                  <w:r>
                    <w:rPr>
                      <w:b/>
                      <w:bCs/>
                    </w:rPr>
                    <w:t>Название темы раздела</w:t>
                  </w:r>
                </w:p>
              </w:tc>
              <w:tc>
                <w:tcPr>
                  <w:tcW w:w="2316" w:type="dxa"/>
                  <w:tcBorders>
                    <w:top w:val="single" w:sz="2" w:space="0" w:color="000000"/>
                    <w:left w:val="single" w:sz="2" w:space="0" w:color="000000"/>
                    <w:bottom w:val="single" w:sz="2" w:space="0" w:color="000000"/>
                    <w:right w:val="nil"/>
                  </w:tcBorders>
                  <w:hideMark/>
                </w:tcPr>
                <w:p w14:paraId="2B2DB6E7" w14:textId="77777777" w:rsidR="00C30239" w:rsidRDefault="00C30239" w:rsidP="00765AD8">
                  <w:pPr>
                    <w:pStyle w:val="a3"/>
                    <w:framePr w:hSpace="180" w:wrap="around" w:vAnchor="text" w:hAnchor="text" w:y="1"/>
                    <w:snapToGrid w:val="0"/>
                    <w:suppressOverlap/>
                    <w:jc w:val="center"/>
                    <w:rPr>
                      <w:b/>
                      <w:bCs/>
                    </w:rPr>
                  </w:pPr>
                  <w:r>
                    <w:rPr>
                      <w:b/>
                      <w:bCs/>
                    </w:rPr>
                    <w:t>По примерной программе</w:t>
                  </w:r>
                </w:p>
              </w:tc>
              <w:tc>
                <w:tcPr>
                  <w:tcW w:w="2519" w:type="dxa"/>
                  <w:tcBorders>
                    <w:top w:val="single" w:sz="2" w:space="0" w:color="000000"/>
                    <w:left w:val="single" w:sz="2" w:space="0" w:color="000000"/>
                    <w:bottom w:val="single" w:sz="2" w:space="0" w:color="000000"/>
                    <w:right w:val="single" w:sz="2" w:space="0" w:color="000000"/>
                  </w:tcBorders>
                  <w:hideMark/>
                </w:tcPr>
                <w:p w14:paraId="13CE886C" w14:textId="77777777" w:rsidR="00C30239" w:rsidRDefault="00C30239" w:rsidP="00765AD8">
                  <w:pPr>
                    <w:pStyle w:val="a3"/>
                    <w:framePr w:hSpace="180" w:wrap="around" w:vAnchor="text" w:hAnchor="text" w:y="1"/>
                    <w:snapToGrid w:val="0"/>
                    <w:suppressOverlap/>
                    <w:jc w:val="center"/>
                    <w:rPr>
                      <w:b/>
                      <w:bCs/>
                    </w:rPr>
                  </w:pPr>
                  <w:r>
                    <w:rPr>
                      <w:b/>
                      <w:bCs/>
                    </w:rPr>
                    <w:t>По рабочей программе</w:t>
                  </w:r>
                </w:p>
              </w:tc>
            </w:tr>
            <w:tr w:rsidR="00C30239" w14:paraId="0C9EF627" w14:textId="77777777">
              <w:tc>
                <w:tcPr>
                  <w:tcW w:w="4817" w:type="dxa"/>
                  <w:tcBorders>
                    <w:top w:val="single" w:sz="4" w:space="0" w:color="auto"/>
                    <w:left w:val="single" w:sz="2" w:space="0" w:color="000000"/>
                    <w:bottom w:val="single" w:sz="4" w:space="0" w:color="auto"/>
                    <w:right w:val="nil"/>
                  </w:tcBorders>
                  <w:hideMark/>
                </w:tcPr>
                <w:p w14:paraId="4060BBA8" w14:textId="77777777" w:rsidR="00C30239" w:rsidRDefault="00C30239" w:rsidP="00765AD8">
                  <w:pPr>
                    <w:pStyle w:val="a3"/>
                    <w:framePr w:hSpace="180" w:wrap="around" w:vAnchor="text" w:hAnchor="text" w:y="1"/>
                    <w:snapToGrid w:val="0"/>
                    <w:suppressOverlap/>
                  </w:pPr>
                  <w:r>
                    <w:t>СССР в 1922-1941 гг.</w:t>
                  </w:r>
                </w:p>
              </w:tc>
              <w:tc>
                <w:tcPr>
                  <w:tcW w:w="2316" w:type="dxa"/>
                  <w:tcBorders>
                    <w:top w:val="single" w:sz="4" w:space="0" w:color="auto"/>
                    <w:left w:val="single" w:sz="2" w:space="0" w:color="000000"/>
                    <w:bottom w:val="single" w:sz="4" w:space="0" w:color="auto"/>
                    <w:right w:val="nil"/>
                  </w:tcBorders>
                  <w:hideMark/>
                </w:tcPr>
                <w:p w14:paraId="5A0BF45F" w14:textId="77777777" w:rsidR="00C30239" w:rsidRDefault="00C30239" w:rsidP="00765AD8">
                  <w:pPr>
                    <w:pStyle w:val="a3"/>
                    <w:framePr w:hSpace="180" w:wrap="around" w:vAnchor="text" w:hAnchor="text" w:y="1"/>
                    <w:snapToGrid w:val="0"/>
                    <w:suppressOverlap/>
                    <w:jc w:val="center"/>
                  </w:pPr>
                  <w:r>
                    <w:t>Не менее 4 часов</w:t>
                  </w:r>
                </w:p>
              </w:tc>
              <w:tc>
                <w:tcPr>
                  <w:tcW w:w="2519" w:type="dxa"/>
                  <w:tcBorders>
                    <w:top w:val="single" w:sz="4" w:space="0" w:color="auto"/>
                    <w:left w:val="single" w:sz="2" w:space="0" w:color="000000"/>
                    <w:bottom w:val="single" w:sz="4" w:space="0" w:color="auto"/>
                    <w:right w:val="single" w:sz="2" w:space="0" w:color="000000"/>
                  </w:tcBorders>
                  <w:hideMark/>
                </w:tcPr>
                <w:p w14:paraId="17AAC046" w14:textId="77777777" w:rsidR="00C30239" w:rsidRDefault="00C30239" w:rsidP="00765AD8">
                  <w:pPr>
                    <w:pStyle w:val="a3"/>
                    <w:framePr w:hSpace="180" w:wrap="around" w:vAnchor="text" w:hAnchor="text" w:y="1"/>
                    <w:snapToGrid w:val="0"/>
                    <w:suppressOverlap/>
                    <w:jc w:val="center"/>
                  </w:pPr>
                  <w:r>
                    <w:t>6 часов</w:t>
                  </w:r>
                </w:p>
              </w:tc>
            </w:tr>
          </w:tbl>
          <w:p w14:paraId="4955FCE6" w14:textId="77777777" w:rsidR="00C30239" w:rsidRDefault="00C30239" w:rsidP="0074168C">
            <w:pPr>
              <w:spacing w:after="0"/>
              <w:jc w:val="both"/>
              <w:rPr>
                <w:sz w:val="24"/>
                <w:szCs w:val="24"/>
              </w:rPr>
            </w:pPr>
          </w:p>
          <w:p w14:paraId="02D3EF61" w14:textId="77777777" w:rsidR="00C30239" w:rsidRDefault="00C30239" w:rsidP="0074168C">
            <w:pPr>
              <w:spacing w:after="0"/>
              <w:jc w:val="both"/>
              <w:rPr>
                <w:sz w:val="24"/>
                <w:szCs w:val="24"/>
              </w:rPr>
            </w:pPr>
            <w:r>
              <w:rPr>
                <w:sz w:val="24"/>
                <w:szCs w:val="24"/>
              </w:rPr>
              <w:t xml:space="preserve">Изучение истории на ступени среднего общего образования на базовом уровне направлено на достижение следующих </w:t>
            </w:r>
            <w:r>
              <w:rPr>
                <w:b/>
                <w:sz w:val="24"/>
                <w:szCs w:val="24"/>
              </w:rPr>
              <w:t>целей</w:t>
            </w:r>
            <w:r>
              <w:rPr>
                <w:sz w:val="24"/>
                <w:szCs w:val="24"/>
              </w:rPr>
              <w:t>:</w:t>
            </w:r>
          </w:p>
          <w:p w14:paraId="17931E54" w14:textId="77777777" w:rsidR="00C30239" w:rsidRDefault="00C30239" w:rsidP="0074168C">
            <w:pPr>
              <w:spacing w:after="0"/>
              <w:ind w:firstLine="709"/>
              <w:jc w:val="both"/>
              <w:rPr>
                <w:sz w:val="24"/>
                <w:szCs w:val="24"/>
              </w:rPr>
            </w:pPr>
            <w:r>
              <w:rPr>
                <w:sz w:val="24"/>
                <w:szCs w:val="24"/>
              </w:rPr>
              <w:t>– воспитание гражданственности, национальной идентичности, развитие мировоззренческих убеждений учащихся на основе осмысления ими исторически сложившихся культурных, религиозных, этно-социальных традиций, нравственных и социальных установок, идеологических доктрин;</w:t>
            </w:r>
          </w:p>
          <w:p w14:paraId="01FF37F1" w14:textId="77777777" w:rsidR="00C30239" w:rsidRDefault="00C30239" w:rsidP="0074168C">
            <w:pPr>
              <w:spacing w:after="0"/>
              <w:ind w:firstLine="709"/>
              <w:jc w:val="both"/>
              <w:rPr>
                <w:sz w:val="24"/>
                <w:szCs w:val="24"/>
              </w:rPr>
            </w:pPr>
            <w:r>
              <w:rPr>
                <w:sz w:val="24"/>
                <w:szCs w:val="24"/>
              </w:rPr>
              <w:t>– развитие способности понимать историческую обусловленность явлений и процессов современного мира, определять собственную позицию по отношению к окружающей реальности, соотносить свои взгляды и принципы с исторически возникшими мировоззренческими системами;</w:t>
            </w:r>
          </w:p>
          <w:p w14:paraId="3711BE3E" w14:textId="77777777" w:rsidR="00C30239" w:rsidRDefault="00C30239" w:rsidP="0074168C">
            <w:pPr>
              <w:spacing w:after="0"/>
              <w:ind w:firstLine="709"/>
              <w:jc w:val="both"/>
              <w:rPr>
                <w:sz w:val="24"/>
                <w:szCs w:val="24"/>
              </w:rPr>
            </w:pPr>
            <w:r>
              <w:rPr>
                <w:sz w:val="24"/>
                <w:szCs w:val="24"/>
              </w:rPr>
              <w:t>– освоение систематизированных знаний об истории человечества, формирование целостного представления о месте и роли России во всемирно – историческом процессе;</w:t>
            </w:r>
          </w:p>
          <w:p w14:paraId="3EBC1203" w14:textId="77777777" w:rsidR="00C30239" w:rsidRDefault="00C30239" w:rsidP="0074168C">
            <w:pPr>
              <w:spacing w:after="0"/>
              <w:ind w:firstLine="709"/>
              <w:jc w:val="both"/>
              <w:rPr>
                <w:sz w:val="24"/>
                <w:szCs w:val="24"/>
              </w:rPr>
            </w:pPr>
            <w:r>
              <w:rPr>
                <w:sz w:val="24"/>
                <w:szCs w:val="24"/>
              </w:rPr>
              <w:t>– овладение умениями и навыками поиска, систематизации и комплексного анализа исторической информации;</w:t>
            </w:r>
          </w:p>
          <w:p w14:paraId="500BE47D" w14:textId="77777777" w:rsidR="00C30239" w:rsidRDefault="00C30239" w:rsidP="0074168C">
            <w:pPr>
              <w:spacing w:after="0"/>
              <w:ind w:firstLine="709"/>
              <w:jc w:val="both"/>
              <w:rPr>
                <w:sz w:val="24"/>
                <w:szCs w:val="24"/>
              </w:rPr>
            </w:pPr>
            <w:r>
              <w:rPr>
                <w:sz w:val="24"/>
                <w:szCs w:val="24"/>
              </w:rPr>
              <w:t>– формирование исторического мышления, способности рассматривать события и явления с точки зрения их исторической обусловленности, сопоставлять различные версии и оценки исторических событий и личностей, определять собственное отношение к дискуссионным проблемам прошлого и современности.</w:t>
            </w:r>
          </w:p>
          <w:p w14:paraId="734982B9" w14:textId="77777777" w:rsidR="00C30239" w:rsidRDefault="00C30239" w:rsidP="0074168C">
            <w:pPr>
              <w:spacing w:after="0"/>
              <w:jc w:val="both"/>
              <w:rPr>
                <w:b/>
                <w:sz w:val="24"/>
                <w:szCs w:val="24"/>
              </w:rPr>
            </w:pPr>
            <w:r>
              <w:rPr>
                <w:sz w:val="24"/>
                <w:szCs w:val="24"/>
              </w:rPr>
              <w:t xml:space="preserve"> </w:t>
            </w:r>
            <w:r>
              <w:rPr>
                <w:b/>
                <w:sz w:val="24"/>
                <w:szCs w:val="24"/>
                <w:u w:val="single"/>
              </w:rPr>
              <w:t>Особенности контингента</w:t>
            </w:r>
            <w:r>
              <w:rPr>
                <w:b/>
                <w:sz w:val="24"/>
                <w:szCs w:val="24"/>
              </w:rPr>
              <w:t xml:space="preserve">: </w:t>
            </w:r>
          </w:p>
          <w:p w14:paraId="6628E1F3" w14:textId="77777777" w:rsidR="00C30239" w:rsidRDefault="00C30239" w:rsidP="0074168C">
            <w:pPr>
              <w:spacing w:after="0"/>
              <w:ind w:firstLine="709"/>
              <w:jc w:val="both"/>
              <w:rPr>
                <w:sz w:val="24"/>
                <w:szCs w:val="24"/>
              </w:rPr>
            </w:pPr>
            <w:r>
              <w:rPr>
                <w:sz w:val="24"/>
                <w:szCs w:val="24"/>
              </w:rPr>
              <w:t xml:space="preserve">Контингент обучающихся школы очень подвижный. Большинство обучающихся школы – вновь прибывшие ученики, которые характеризуются негативным отношением к учёбе, низкой мотивацией к усвоению учебного материала, большим перерывом во времени </w:t>
            </w:r>
            <w:r>
              <w:rPr>
                <w:sz w:val="24"/>
                <w:szCs w:val="24"/>
              </w:rPr>
              <w:lastRenderedPageBreak/>
              <w:t>окончания общеобразовательных школ. Это молодые люди, ранее обучающиеся в образовательных учреждениях при ВТК, ИУ, специальных образовательных школах закрытого типа и в вечерних (сменных) общеобразовательных школах, негативно относящиеся к обучению.  У них разный возраст, различные жизненные обстоятельства, заставившие человека оставить детскую школу, а также трудности, переносимые ежедневно, – всё разное и непростое. В связи с этим я планирую применять разнообразные формы учебных занятий, предусматривающие как содержательное наполнение учебного времени, так и активное освоение материала. Это, на мой взгляд, активизирует учебную деятельность обучающихся и помогает избежать типичных пробелов и недостатков в знаниях и умениях.</w:t>
            </w:r>
          </w:p>
          <w:p w14:paraId="49711319" w14:textId="77777777" w:rsidR="00C30239" w:rsidRDefault="00C30239" w:rsidP="0074168C">
            <w:pPr>
              <w:widowControl w:val="0"/>
              <w:autoSpaceDE w:val="0"/>
              <w:autoSpaceDN w:val="0"/>
              <w:adjustRightInd w:val="0"/>
              <w:spacing w:after="0"/>
              <w:jc w:val="both"/>
              <w:rPr>
                <w:sz w:val="24"/>
                <w:szCs w:val="24"/>
              </w:rPr>
            </w:pPr>
          </w:p>
        </w:tc>
      </w:tr>
    </w:tbl>
    <w:p w14:paraId="62E9B8C4" w14:textId="77777777" w:rsidR="00F12C76" w:rsidRDefault="00F12C76" w:rsidP="006C0B77">
      <w:pPr>
        <w:spacing w:after="0"/>
        <w:ind w:firstLine="709"/>
        <w:jc w:val="both"/>
      </w:pPr>
    </w:p>
    <w:sectPr w:rsidR="00F12C76" w:rsidSect="00C30239">
      <w:pgSz w:w="16838" w:h="11906" w:orient="landscape" w:code="9"/>
      <w:pgMar w:top="1701" w:right="1134" w:bottom="851"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3C7E"/>
    <w:rsid w:val="002228C8"/>
    <w:rsid w:val="00613C7E"/>
    <w:rsid w:val="006C0B77"/>
    <w:rsid w:val="00765AD8"/>
    <w:rsid w:val="008242FF"/>
    <w:rsid w:val="00870751"/>
    <w:rsid w:val="00922C48"/>
    <w:rsid w:val="00B915B7"/>
    <w:rsid w:val="00C30239"/>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6D930"/>
  <w15:chartTrackingRefBased/>
  <w15:docId w15:val="{087FA3F6-4022-4711-8E45-B9BA7543A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одержимое таблицы"/>
    <w:basedOn w:val="a"/>
    <w:rsid w:val="00C30239"/>
    <w:pPr>
      <w:suppressLineNumbers/>
      <w:suppressAutoHyphens/>
      <w:spacing w:after="0"/>
    </w:pPr>
    <w:rPr>
      <w:rFonts w:eastAsia="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9894916">
      <w:bodyDiv w:val="1"/>
      <w:marLeft w:val="0"/>
      <w:marRight w:val="0"/>
      <w:marTop w:val="0"/>
      <w:marBottom w:val="0"/>
      <w:divBdr>
        <w:top w:val="none" w:sz="0" w:space="0" w:color="auto"/>
        <w:left w:val="none" w:sz="0" w:space="0" w:color="auto"/>
        <w:bottom w:val="none" w:sz="0" w:space="0" w:color="auto"/>
        <w:right w:val="none" w:sz="0" w:space="0" w:color="auto"/>
      </w:divBdr>
    </w:div>
    <w:div w:id="167891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1239</Words>
  <Characters>7068</Characters>
  <Application>Microsoft Office Word</Application>
  <DocSecurity>0</DocSecurity>
  <Lines>58</Lines>
  <Paragraphs>16</Paragraphs>
  <ScaleCrop>false</ScaleCrop>
  <Company/>
  <LinksUpToDate>false</LinksUpToDate>
  <CharactersWithSpaces>8291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dcterms:created xsi:type="dcterms:W3CDTF">2009-12-31T22:42:00Z</dcterms:created>
  <dcterms:modified xsi:type="dcterms:W3CDTF">2023-08-18T07:34:00Z</dcterms:modified>
</cp:coreProperties>
</file>