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4D" w:rsidRDefault="00B1674D" w:rsidP="00B167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F61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229"/>
      </w:tblGrid>
      <w:tr w:rsidR="00B1674D" w:rsidTr="00C23C06">
        <w:tc>
          <w:tcPr>
            <w:tcW w:w="1838" w:type="dxa"/>
          </w:tcPr>
          <w:p w:rsidR="00B1674D" w:rsidRDefault="00B1674D" w:rsidP="00C23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7229" w:type="dxa"/>
          </w:tcPr>
          <w:p w:rsidR="00B1674D" w:rsidRPr="00EA2BA3" w:rsidRDefault="00321F72" w:rsidP="003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1674D" w:rsidRPr="00321F72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  <w:r w:rsidRPr="00321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21F7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</w:tr>
      <w:tr w:rsidR="00B1674D" w:rsidTr="00C23C06">
        <w:tc>
          <w:tcPr>
            <w:tcW w:w="1838" w:type="dxa"/>
          </w:tcPr>
          <w:p w:rsidR="00B1674D" w:rsidRDefault="00B1674D" w:rsidP="00C23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7229" w:type="dxa"/>
          </w:tcPr>
          <w:p w:rsidR="00B1674D" w:rsidRPr="00EA2BA3" w:rsidRDefault="00B1674D" w:rsidP="00C23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1674D" w:rsidTr="00C23C06">
        <w:tc>
          <w:tcPr>
            <w:tcW w:w="1838" w:type="dxa"/>
          </w:tcPr>
          <w:p w:rsidR="00B1674D" w:rsidRDefault="00B1674D" w:rsidP="00C23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7229" w:type="dxa"/>
          </w:tcPr>
          <w:p w:rsidR="00B1674D" w:rsidRPr="00EA2BA3" w:rsidRDefault="00B1674D" w:rsidP="00C23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1674D" w:rsidTr="00C23C06">
        <w:tc>
          <w:tcPr>
            <w:tcW w:w="1838" w:type="dxa"/>
          </w:tcPr>
          <w:p w:rsidR="00B1674D" w:rsidRDefault="00B1674D" w:rsidP="00C23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Нормативная база </w:t>
            </w:r>
          </w:p>
          <w:p w:rsidR="00B1674D" w:rsidRDefault="00B1674D" w:rsidP="00C23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BA3">
              <w:rPr>
                <w:rFonts w:ascii="Times New Roman" w:hAnsi="Times New Roman" w:cs="Times New Roman"/>
                <w:b/>
                <w:sz w:val="20"/>
                <w:szCs w:val="20"/>
              </w:rPr>
              <w:t>(статус документа)</w:t>
            </w:r>
          </w:p>
        </w:tc>
        <w:tc>
          <w:tcPr>
            <w:tcW w:w="7229" w:type="dxa"/>
          </w:tcPr>
          <w:p w:rsidR="00321F72" w:rsidRPr="00B44A53" w:rsidRDefault="00321F72" w:rsidP="00321F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разработана на основании следующих документов:</w:t>
            </w:r>
          </w:p>
          <w:p w:rsidR="00B1674D" w:rsidRPr="00B1674D" w:rsidRDefault="00B1674D" w:rsidP="00862206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74D">
              <w:rPr>
                <w:rFonts w:ascii="Times New Roman" w:eastAsia="Calibri" w:hAnsi="Times New Roman" w:cs="Times New Roman"/>
                <w:sz w:val="24"/>
                <w:szCs w:val="24"/>
              </w:rPr>
              <w:t>Закона «Об образовании Российской Федерации» № 273-ФЗ от 29.12.2012 г.;</w:t>
            </w:r>
          </w:p>
          <w:p w:rsidR="00B1674D" w:rsidRPr="00B1674D" w:rsidRDefault="00B1674D" w:rsidP="00862206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74D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Федерального государственного образовательного стандарта основного общего образования (приказ Министерства образования и науки РФ от 17.12.2010г. № 1897, с изменениями);</w:t>
            </w:r>
          </w:p>
          <w:p w:rsidR="00B1674D" w:rsidRPr="00B1674D" w:rsidRDefault="00B1674D" w:rsidP="00862206">
            <w:pPr>
              <w:numPr>
                <w:ilvl w:val="0"/>
                <w:numId w:val="1"/>
              </w:numPr>
              <w:tabs>
                <w:tab w:val="left" w:pos="709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674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Основной образовательной программы основного общего образования ГОУ ЯО «Рыбинская общеобразовательная школа»;</w:t>
            </w:r>
          </w:p>
          <w:p w:rsidR="00B1674D" w:rsidRPr="00B1674D" w:rsidRDefault="00321F72" w:rsidP="00862206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Hlk118278523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B1674D" w:rsidRPr="00B1674D">
              <w:rPr>
                <w:rFonts w:ascii="Times New Roman" w:eastAsia="Calibri" w:hAnsi="Times New Roman" w:cs="Times New Roman"/>
                <w:sz w:val="24"/>
                <w:szCs w:val="24"/>
              </w:rPr>
              <w:t>чебного плана ГОУ ЯО «Рыбинская общеобразовател</w:t>
            </w:r>
            <w:r w:rsidR="00B1674D">
              <w:rPr>
                <w:rFonts w:ascii="Times New Roman" w:eastAsia="Calibri" w:hAnsi="Times New Roman" w:cs="Times New Roman"/>
                <w:sz w:val="24"/>
                <w:szCs w:val="24"/>
              </w:rPr>
              <w:t>ьная школа»</w:t>
            </w:r>
            <w:r w:rsidR="00B1674D" w:rsidRPr="00B1674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bookmarkEnd w:id="0"/>
          </w:p>
          <w:p w:rsidR="00B1674D" w:rsidRPr="00B1674D" w:rsidRDefault="00321F72" w:rsidP="00862206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B1674D" w:rsidRPr="00B1674D">
              <w:rPr>
                <w:rFonts w:ascii="Times New Roman" w:eastAsia="Calibri" w:hAnsi="Times New Roman" w:cs="Times New Roman"/>
                <w:sz w:val="24"/>
                <w:szCs w:val="24"/>
              </w:rPr>
              <w:t>етодического письма о преподавании учебного предмета «</w:t>
            </w:r>
            <w:r w:rsidR="00B1674D" w:rsidRPr="00B16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(русский)</w:t>
            </w:r>
            <w:r w:rsidR="00B1674D" w:rsidRPr="00B16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B1674D">
              <w:rPr>
                <w:rFonts w:ascii="Times New Roman" w:eastAsia="Calibri" w:hAnsi="Times New Roman" w:cs="Times New Roman"/>
                <w:sz w:val="24"/>
                <w:szCs w:val="24"/>
              </w:rPr>
              <w:t>в ОО ЯО</w:t>
            </w:r>
            <w:r w:rsidR="00B1674D" w:rsidRPr="00B1674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1674D" w:rsidRPr="00B1674D" w:rsidRDefault="00321F72" w:rsidP="00862206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B1674D" w:rsidRPr="00B1674D">
              <w:rPr>
                <w:rFonts w:ascii="Times New Roman" w:eastAsia="Calibri" w:hAnsi="Times New Roman" w:cs="Times New Roman"/>
                <w:sz w:val="24"/>
                <w:szCs w:val="24"/>
              </w:rPr>
              <w:t>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образования, утверждённого приказом Министерства просвещения РФ № 254 от 20.05.2020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1674D" w:rsidRPr="00EA2BA3" w:rsidRDefault="00B1674D" w:rsidP="00321F72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74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Приказа Министерства просвещения РФ от 23 декабря 2020 г.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254».</w:t>
            </w:r>
          </w:p>
        </w:tc>
      </w:tr>
      <w:tr w:rsidR="00B1674D" w:rsidTr="00C23C06">
        <w:tc>
          <w:tcPr>
            <w:tcW w:w="1838" w:type="dxa"/>
          </w:tcPr>
          <w:p w:rsidR="00B1674D" w:rsidRDefault="00B1674D" w:rsidP="00C23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  <w:r w:rsidR="00321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(учебник)</w:t>
            </w:r>
          </w:p>
        </w:tc>
        <w:tc>
          <w:tcPr>
            <w:tcW w:w="7229" w:type="dxa"/>
          </w:tcPr>
          <w:p w:rsidR="00B1674D" w:rsidRPr="00EA2BA3" w:rsidRDefault="00321F72" w:rsidP="003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62206" w:rsidRPr="00862206">
              <w:rPr>
                <w:rFonts w:ascii="Times New Roman" w:hAnsi="Times New Roman" w:cs="Times New Roman"/>
                <w:sz w:val="24"/>
                <w:szCs w:val="24"/>
              </w:rPr>
              <w:t>одной язык</w:t>
            </w:r>
            <w:r w:rsidRPr="00862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</w:t>
            </w:r>
            <w:r w:rsidRPr="00862206"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62206" w:rsidRPr="00862206">
              <w:rPr>
                <w:rFonts w:ascii="Times New Roman" w:hAnsi="Times New Roman" w:cs="Times New Roman"/>
                <w:sz w:val="24"/>
                <w:szCs w:val="24"/>
              </w:rPr>
              <w:t>: 9 класс: учебное пособие для общеобразовательных организаций / [О. М. Александрова, О. В. Загоровская, С. И. Богданов и др.]. – М.: Просвещение, 2020.</w:t>
            </w:r>
          </w:p>
        </w:tc>
      </w:tr>
      <w:tr w:rsidR="00B1674D" w:rsidTr="00C23C06">
        <w:tc>
          <w:tcPr>
            <w:tcW w:w="1838" w:type="dxa"/>
          </w:tcPr>
          <w:p w:rsidR="00B1674D" w:rsidRDefault="00B1674D" w:rsidP="00C23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229" w:type="dxa"/>
          </w:tcPr>
          <w:p w:rsidR="00321F72" w:rsidRDefault="00B1674D" w:rsidP="00321F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учебная нагрузка составляет </w:t>
            </w:r>
            <w:r w:rsidRPr="00B167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174 </w:t>
            </w:r>
            <w:r w:rsidRPr="00B1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часа</w:t>
            </w:r>
            <w:r w:rsidRPr="00B1674D">
              <w:rPr>
                <w:rFonts w:ascii="Calibri" w:eastAsia="Times New Roman" w:hAnsi="Calibri" w:cs="Times New Roman"/>
                <w:color w:val="000000"/>
                <w:shd w:val="clear" w:color="auto" w:fill="FFFFFF"/>
                <w:lang w:eastAsia="ru-RU"/>
              </w:rPr>
              <w:t> </w:t>
            </w:r>
            <w:r w:rsidRPr="00B16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уровне основного общего образования (5-8 класс – по 35 часов в год, 9 класс – 34 часа в год). </w:t>
            </w:r>
          </w:p>
          <w:p w:rsidR="00B1674D" w:rsidRPr="00EA2BA3" w:rsidRDefault="001D0AFA" w:rsidP="009E34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индивидуальному</w:t>
            </w:r>
            <w:r w:rsidR="00B1674D" w:rsidRPr="00B16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учебному плану ГОУ ЯО «Рыбинская общеобразовательная школа» на родной язык (русский) в 9 классе </w:t>
            </w:r>
            <w:r w:rsidR="00321F72" w:rsidRPr="00B4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группе 2 тематическое </w:t>
            </w:r>
            <w:r w:rsidR="0032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поурочное </w:t>
            </w:r>
            <w:r w:rsidR="00321F72" w:rsidRPr="00B4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составлено на</w:t>
            </w:r>
            <w:r w:rsidR="00B1674D" w:rsidRPr="00B16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B1674D" w:rsidRPr="00B16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часов в год </w:t>
            </w:r>
            <w:r w:rsidR="009E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(очные занятия) или 0,26 часа в год</w:t>
            </w:r>
            <w:bookmarkStart w:id="1" w:name="_GoBack"/>
            <w:bookmarkEnd w:id="1"/>
            <w:r w:rsidR="00B1674D" w:rsidRPr="00B16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1674D" w:rsidTr="00C23C06">
        <w:tc>
          <w:tcPr>
            <w:tcW w:w="1838" w:type="dxa"/>
          </w:tcPr>
          <w:p w:rsidR="00B1674D" w:rsidRDefault="00B1674D" w:rsidP="00C23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реализуемой программы</w:t>
            </w:r>
          </w:p>
        </w:tc>
        <w:tc>
          <w:tcPr>
            <w:tcW w:w="7229" w:type="dxa"/>
          </w:tcPr>
          <w:p w:rsidR="00B1674D" w:rsidRPr="00B1674D" w:rsidRDefault="00321F72" w:rsidP="008622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1674D" w:rsidRPr="00B16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гражданина и патриота;</w:t>
            </w:r>
          </w:p>
          <w:p w:rsidR="00B1674D" w:rsidRPr="00B1674D" w:rsidRDefault="001D0AFA" w:rsidP="008622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1674D" w:rsidRPr="00B16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представления о русском языке как духовной, нравственной и культурной ценности народа;</w:t>
            </w:r>
          </w:p>
          <w:p w:rsidR="00B1674D" w:rsidRPr="00B1674D" w:rsidRDefault="001D0AFA" w:rsidP="008622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1674D" w:rsidRPr="00B16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национального своеобразия русского языка;</w:t>
            </w:r>
          </w:p>
          <w:p w:rsidR="00B1674D" w:rsidRPr="00B1674D" w:rsidRDefault="001D0AFA" w:rsidP="008622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1674D" w:rsidRPr="00B16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познавательного интереса, любви, уважительного отношения к русскому языку, а через него - к родной культуре;</w:t>
            </w:r>
          </w:p>
          <w:p w:rsidR="001D0AFA" w:rsidRDefault="001D0AFA" w:rsidP="008622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1674D" w:rsidRPr="00B16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ответственного отношения к сохранению и развитию родного языка, </w:t>
            </w:r>
          </w:p>
          <w:p w:rsidR="00B1674D" w:rsidRPr="00B1674D" w:rsidRDefault="001D0AFA" w:rsidP="008622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1674D" w:rsidRPr="00B16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волонтёрской позиции в отношении популяризации родного языка;</w:t>
            </w:r>
          </w:p>
          <w:p w:rsidR="001D0AFA" w:rsidRDefault="001D0AFA" w:rsidP="008622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B1674D" w:rsidRPr="00B16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уважительного отношения к культурам и языкам народов России;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674D" w:rsidRPr="00B1674D" w:rsidRDefault="001D0AFA" w:rsidP="008622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1674D" w:rsidRPr="00B16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культурой межнационального общения;</w:t>
            </w:r>
          </w:p>
          <w:p w:rsidR="00B1674D" w:rsidRPr="00B1674D" w:rsidRDefault="001D0AFA" w:rsidP="008622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1674D" w:rsidRPr="00B16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</w:t>
            </w:r>
          </w:p>
          <w:p w:rsidR="00B1674D" w:rsidRPr="00B1674D" w:rsidRDefault="001D0AFA" w:rsidP="008622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1674D" w:rsidRPr="00B16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словарного запаса и грамматического строя речи учащихся;</w:t>
            </w:r>
          </w:p>
          <w:p w:rsidR="00B1674D" w:rsidRPr="00B1674D" w:rsidRDefault="001D0AFA" w:rsidP="008622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1674D" w:rsidRPr="00B16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готовности и способности к речевому взаимодействию и взаимопониманию, потребности к речевому самосовершенствованию;</w:t>
            </w:r>
          </w:p>
          <w:p w:rsidR="00B1674D" w:rsidRPr="00B1674D" w:rsidRDefault="001D0AFA" w:rsidP="008622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1674D" w:rsidRPr="00B16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      </w:r>
          </w:p>
          <w:p w:rsidR="00B1674D" w:rsidRPr="00B1674D" w:rsidRDefault="001D0AFA" w:rsidP="008622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1674D" w:rsidRPr="00B16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      </w:r>
          </w:p>
          <w:p w:rsidR="001D0AFA" w:rsidRDefault="001D0AFA" w:rsidP="008622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1674D" w:rsidRPr="00B16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проектного и исследовательского мышления, приобретение практического опыта исследовател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ьской работы по русскому языку;</w:t>
            </w:r>
          </w:p>
          <w:p w:rsidR="00B1674D" w:rsidRPr="00B1674D" w:rsidRDefault="001D0AFA" w:rsidP="008622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1674D" w:rsidRPr="00B16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самостоятельности в приобретении знаний.</w:t>
            </w:r>
          </w:p>
        </w:tc>
      </w:tr>
      <w:tr w:rsidR="00B1674D" w:rsidTr="00C23C06">
        <w:tc>
          <w:tcPr>
            <w:tcW w:w="1838" w:type="dxa"/>
          </w:tcPr>
          <w:p w:rsidR="00B1674D" w:rsidRDefault="00B1674D" w:rsidP="00C23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Задачи </w:t>
            </w:r>
          </w:p>
        </w:tc>
        <w:tc>
          <w:tcPr>
            <w:tcW w:w="7229" w:type="dxa"/>
          </w:tcPr>
          <w:p w:rsidR="003A2438" w:rsidRPr="001D0AFA" w:rsidRDefault="001D0AFA" w:rsidP="008622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приобщить</w:t>
            </w:r>
            <w:r w:rsidR="00B1674D" w:rsidRPr="001D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к фактам русской языковой истории в св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язи с историей русского народа;</w:t>
            </w:r>
          </w:p>
          <w:p w:rsidR="001D0AFA" w:rsidRDefault="001D0AFA" w:rsidP="008622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</w:t>
            </w:r>
            <w:r w:rsidR="00B1674D" w:rsidRPr="001D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преставления</w:t>
            </w:r>
            <w:r w:rsidR="00B1674D" w:rsidRPr="00B16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школьников о сходстве и различиях русского и</w:t>
            </w:r>
            <w:r w:rsidR="00B16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674D" w:rsidRPr="00B16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 языков в контексте богатства и своеобразия языков, национальных</w:t>
            </w:r>
            <w:r w:rsidR="00B16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674D" w:rsidRPr="00B16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традиций и культур народов России и мира;</w:t>
            </w:r>
          </w:p>
          <w:p w:rsidR="00B1674D" w:rsidRPr="00B1674D" w:rsidRDefault="00B1674D" w:rsidP="008622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расширить представления</w:t>
            </w:r>
            <w:r w:rsidRPr="00B16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6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русской языковой картине мира, о национальном языке как базе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6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общезначимых нравственно-интеллектуальных ценностей, поведенческих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6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стереотипов и т.п., что способствует воспитанию патриотического чувства,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6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гражданственности, национального самосознания и уважения к языкам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6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культурам других народов нашей страны и мира.</w:t>
            </w:r>
          </w:p>
        </w:tc>
      </w:tr>
      <w:tr w:rsidR="00B1674D" w:rsidTr="00C23C06">
        <w:tc>
          <w:tcPr>
            <w:tcW w:w="1838" w:type="dxa"/>
          </w:tcPr>
          <w:p w:rsidR="00B1674D" w:rsidRDefault="00B1674D" w:rsidP="00C23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  <w:tc>
          <w:tcPr>
            <w:tcW w:w="7229" w:type="dxa"/>
          </w:tcPr>
          <w:p w:rsidR="00B1674D" w:rsidRPr="00EA2BA3" w:rsidRDefault="00B1674D" w:rsidP="00C23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Мельникова</w:t>
            </w:r>
          </w:p>
        </w:tc>
      </w:tr>
    </w:tbl>
    <w:p w:rsidR="00B02D0B" w:rsidRDefault="00B02D0B"/>
    <w:sectPr w:rsidR="00B02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95BE8"/>
    <w:multiLevelType w:val="multilevel"/>
    <w:tmpl w:val="33D95B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68"/>
    <w:rsid w:val="001D0AFA"/>
    <w:rsid w:val="00253468"/>
    <w:rsid w:val="00261611"/>
    <w:rsid w:val="00321F72"/>
    <w:rsid w:val="003A2438"/>
    <w:rsid w:val="003E5A87"/>
    <w:rsid w:val="00862206"/>
    <w:rsid w:val="009E34F9"/>
    <w:rsid w:val="00B02D0B"/>
    <w:rsid w:val="00B1674D"/>
    <w:rsid w:val="00B50955"/>
    <w:rsid w:val="00C9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19B7C"/>
  <w15:chartTrackingRefBased/>
  <w15:docId w15:val="{C3F048E8-5524-401A-BA2D-2EDE661A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6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14</cp:revision>
  <dcterms:created xsi:type="dcterms:W3CDTF">2023-08-16T08:25:00Z</dcterms:created>
  <dcterms:modified xsi:type="dcterms:W3CDTF">2023-08-31T08:19:00Z</dcterms:modified>
</cp:coreProperties>
</file>