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B44A53" w:rsidRPr="00EA2BA3" w:rsidRDefault="00A5319F" w:rsidP="00A5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87" w:type="dxa"/>
          </w:tcPr>
          <w:p w:rsidR="00B44A53" w:rsidRPr="00EA2BA3" w:rsidRDefault="00B44A53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087" w:type="dxa"/>
          </w:tcPr>
          <w:p w:rsidR="00B44A53" w:rsidRPr="00EA2BA3" w:rsidRDefault="00737DC6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Default="00B44A53" w:rsidP="00C74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(статус </w:t>
            </w:r>
            <w:r w:rsidR="00C7418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окумента)</w:t>
            </w:r>
          </w:p>
        </w:tc>
        <w:tc>
          <w:tcPr>
            <w:tcW w:w="7087" w:type="dxa"/>
          </w:tcPr>
          <w:p w:rsidR="00B44A53" w:rsidRPr="00B44A53" w:rsidRDefault="00B44A53" w:rsidP="00C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C7418D" w:rsidRDefault="00AA505F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г. № 273-ФЗ                            </w:t>
            </w:r>
            <w:proofErr w:type="gramStart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845F8E" w:rsidRDefault="00B44A53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44A53" w:rsidRPr="00845F8E" w:rsidRDefault="00B44A53" w:rsidP="00504FCF">
            <w:pPr>
              <w:ind w:left="3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1897, с изменениями);</w:t>
            </w:r>
          </w:p>
          <w:p w:rsidR="00B44A53" w:rsidRPr="00C7418D" w:rsidRDefault="00B44A53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44A53" w:rsidRPr="00C7418D" w:rsidRDefault="00B44A53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0"/>
          </w:p>
          <w:p w:rsidR="00B44A53" w:rsidRPr="00C7418D" w:rsidRDefault="00B44A53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 w:rsidR="00CA53BF" w:rsidRPr="00CA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B44A53" w:rsidRPr="00C7418D" w:rsidRDefault="00B44A53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</w:t>
            </w:r>
            <w:bookmarkStart w:id="1" w:name="_GoBack"/>
            <w:bookmarkEnd w:id="1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изующих программы общего образования, утверждённого приказом Министерства просвещения РФ № 254 от 20.05.2020 г.</w:t>
            </w:r>
            <w:r w:rsidR="00C5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A53" w:rsidRPr="00C7418D" w:rsidRDefault="00B44A53" w:rsidP="00504FCF">
            <w:pPr>
              <w:pStyle w:val="a4"/>
              <w:numPr>
                <w:ilvl w:val="0"/>
                <w:numId w:val="3"/>
              </w:numPr>
              <w:ind w:left="37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72074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9 класс: предметная линия учебников под редакцией С.Н. Егорова / Б.О. Хренников, Н.В. Гололобов,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Льняная, М.В. Маслов. — М.: Просвещение, 2021.</w:t>
            </w:r>
          </w:p>
          <w:p w:rsidR="009D562A" w:rsidRPr="009D562A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5—9-е классы: рабочая программа: предметная линия учебников под редакцией С.Н. Егорова: учебное пособие / Б.О. Хренников, Н.В. Гололобов, Л.И. Льняная, М.В. Маслов. — М.: Просвещение, 2021. </w:t>
            </w:r>
          </w:p>
          <w:p w:rsidR="009D562A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Методическое пособие для учителя к завершённой предметной линии учебников под редакцией С.Н. Егорова — М.: Просвещение, 2021.</w:t>
            </w:r>
          </w:p>
          <w:p w:rsidR="009D562A" w:rsidRPr="009D562A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Тестовые задания. 8–9-й классы: учебное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/ А. В. Клюев, В.А. Шакуров — Ростов н/Д: Легион, 2016. —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(электронная версия)</w:t>
            </w:r>
          </w:p>
          <w:p w:rsidR="009D562A" w:rsidRPr="00B44A53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Основы безопасности жизнедеятельности: сб. заданий для проведения экзамена в 9 </w:t>
            </w:r>
            <w:proofErr w:type="spellStart"/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пособие для учителя/ А.Т. Смирнов, М.В. Маслов,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 Мишин; под общ. ред. А.Т. Смирнова. – 3-е изд. – М.: Просвещение, 2008.</w:t>
            </w:r>
            <w: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(электронная версия)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087" w:type="dxa"/>
          </w:tcPr>
          <w:p w:rsidR="00195A97" w:rsidRDefault="0070650A" w:rsidP="00195A9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A97" w:rsidRP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ФГОС учебный предмет ОБЖ входит в предметную область «Физическая культура и основы безопасности жизнедеятельности» и является обязательным для изучения на уровне основного общего образования. В учебном плане на изучение ОБЖ в основной школе отводит 1 час в неделю, из расчета 35 часов в год, из которых 4 часа практических занятий.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047438" w:rsidRPr="00B44A53" w:rsidRDefault="00195A97" w:rsidP="00195A9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группа № 2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и поурочное планирование составлено на </w:t>
            </w:r>
            <w:r w:rsidR="00A5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(очные занятия) в год или 0,</w:t>
            </w:r>
            <w:r w:rsidR="00A5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E22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087" w:type="dxa"/>
          </w:tcPr>
          <w:p w:rsidR="004A1ACD" w:rsidRPr="00B3135E" w:rsidRDefault="004A1ACD" w:rsidP="004446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чрезвычайных ситуациях природного, техногенного и социального характера; </w:t>
            </w:r>
          </w:p>
          <w:p w:rsidR="004A1ACD" w:rsidRPr="00B3135E" w:rsidRDefault="004A1ACD" w:rsidP="004446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каждым учащимся важности сбережения и защиты личного здоровья как индивидуальной и общественной ценности; </w:t>
            </w:r>
          </w:p>
          <w:p w:rsidR="004A1ACD" w:rsidRPr="00B3135E" w:rsidRDefault="004A1ACD" w:rsidP="004446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-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      </w:r>
          </w:p>
          <w:p w:rsidR="004A1ACD" w:rsidRPr="00B3135E" w:rsidRDefault="00B3135E" w:rsidP="004446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62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4A1ACD" w:rsidRPr="00B3135E">
              <w:rPr>
                <w:rFonts w:ascii="Times New Roman" w:hAnsi="Times New Roman" w:cs="Times New Roman"/>
                <w:sz w:val="24"/>
                <w:szCs w:val="24"/>
              </w:rPr>
              <w:t>антиэкстремистско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A1ACD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ACD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A1ACD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1ACD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в том числе нетерпимост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ACD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и влияниям, представляющим угрозу для жизни человека;</w:t>
            </w:r>
          </w:p>
          <w:p w:rsidR="00B44A53" w:rsidRPr="00EA2BA3" w:rsidRDefault="004A1ACD" w:rsidP="004446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приёму психоактивных веществ, в том числе наркотиков</w:t>
            </w:r>
            <w:r w:rsidR="00B3135E" w:rsidRPr="00B3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087" w:type="dxa"/>
          </w:tcPr>
          <w:p w:rsidR="00EC441A" w:rsidRPr="00EC441A" w:rsidRDefault="00EC441A" w:rsidP="00EC44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современный уровень культуры безопасности жизнедеятельности; </w:t>
            </w:r>
          </w:p>
          <w:p w:rsidR="00EC441A" w:rsidRPr="00EC441A" w:rsidRDefault="00EC441A" w:rsidP="00EC44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A">
              <w:rPr>
                <w:rFonts w:ascii="Times New Roman" w:hAnsi="Times New Roman" w:cs="Times New Roman"/>
                <w:sz w:val="24"/>
                <w:szCs w:val="24"/>
              </w:rPr>
              <w:t xml:space="preserve">-  научить определять опасные и чрезвычайные ситуации, выявлять причины их появления и прогнозировать особенности развития; </w:t>
            </w:r>
          </w:p>
          <w:p w:rsidR="00EC441A" w:rsidRPr="00EC441A" w:rsidRDefault="00EC441A" w:rsidP="00EC44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A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знания принципов безопасного поведения и умение пользоваться этими знаниями в различных ситуациях; </w:t>
            </w:r>
          </w:p>
          <w:p w:rsidR="00B44A53" w:rsidRPr="00EA2BA3" w:rsidRDefault="00EC441A" w:rsidP="00EC44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A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обучающихся бережно относиться к своему здоровью и формировать индивидуальную модель здорового образа жизни. 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7" w:type="dxa"/>
          </w:tcPr>
          <w:p w:rsidR="00B44A53" w:rsidRPr="00EA2BA3" w:rsidRDefault="00054DEA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961"/>
    <w:multiLevelType w:val="hybridMultilevel"/>
    <w:tmpl w:val="CC464C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7"/>
    <w:rsid w:val="00047438"/>
    <w:rsid w:val="00054DEA"/>
    <w:rsid w:val="00144F12"/>
    <w:rsid w:val="00195A97"/>
    <w:rsid w:val="00215291"/>
    <w:rsid w:val="002430BA"/>
    <w:rsid w:val="002A449C"/>
    <w:rsid w:val="00306306"/>
    <w:rsid w:val="00374E30"/>
    <w:rsid w:val="003A17D8"/>
    <w:rsid w:val="00444628"/>
    <w:rsid w:val="00466A41"/>
    <w:rsid w:val="0048282B"/>
    <w:rsid w:val="004A1ACD"/>
    <w:rsid w:val="004E101C"/>
    <w:rsid w:val="004F0B9C"/>
    <w:rsid w:val="00504FCF"/>
    <w:rsid w:val="00664F10"/>
    <w:rsid w:val="0070650A"/>
    <w:rsid w:val="00737DC6"/>
    <w:rsid w:val="008204C7"/>
    <w:rsid w:val="00845F8E"/>
    <w:rsid w:val="00847E22"/>
    <w:rsid w:val="0085334A"/>
    <w:rsid w:val="009C7A41"/>
    <w:rsid w:val="009D562A"/>
    <w:rsid w:val="009F7B19"/>
    <w:rsid w:val="00A5319F"/>
    <w:rsid w:val="00A66D18"/>
    <w:rsid w:val="00A9738D"/>
    <w:rsid w:val="00AA505F"/>
    <w:rsid w:val="00AB68FB"/>
    <w:rsid w:val="00B3135E"/>
    <w:rsid w:val="00B44A53"/>
    <w:rsid w:val="00C56E65"/>
    <w:rsid w:val="00C7418D"/>
    <w:rsid w:val="00CA53BF"/>
    <w:rsid w:val="00CD4AAC"/>
    <w:rsid w:val="00CE342C"/>
    <w:rsid w:val="00D72074"/>
    <w:rsid w:val="00EC441A"/>
    <w:rsid w:val="00F27E0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49B4-09FC-421E-82DC-DA783C5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43</cp:revision>
  <dcterms:created xsi:type="dcterms:W3CDTF">2023-08-16T08:13:00Z</dcterms:created>
  <dcterms:modified xsi:type="dcterms:W3CDTF">2023-09-01T06:56:00Z</dcterms:modified>
</cp:coreProperties>
</file>