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6" w:rsidRDefault="004C2486" w:rsidP="004C2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P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 по литературе для 10—11 классов составлена на основе нормативно-правовых документов и материалов:</w:t>
            </w:r>
          </w:p>
          <w:p w:rsidR="004C2486" w:rsidRP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Федерального закона от 29.12.2012 г. № 273-ФЗ «Об образовании в Российской Федерации» (с изменениями от 02.03.2016 г. № 46-ФЗ);</w:t>
            </w:r>
          </w:p>
          <w:p w:rsidR="004C2486" w:rsidRDefault="004C2486" w:rsidP="0083207F">
            <w:pPr>
              <w:widowControl w:val="0"/>
              <w:shd w:val="clear" w:color="auto" w:fill="FFFFFF"/>
              <w:tabs>
                <w:tab w:val="left" w:pos="40"/>
                <w:tab w:val="left" w:pos="182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207F" w:rsidRPr="0083207F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bookmarkStart w:id="0" w:name="_GoBack"/>
            <w:bookmarkEnd w:id="0"/>
            <w:r w:rsidR="0083207F" w:rsidRPr="0083207F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</w:t>
            </w:r>
            <w:r w:rsidR="0083207F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83207F" w:rsidRPr="0083207F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№413, с изменениями); </w:t>
            </w:r>
          </w:p>
          <w:p w:rsidR="004C2486" w:rsidRP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методического письма о преподавании учебного предмета «Литература» в общеобразовательных организациях Ярославской области;</w:t>
            </w:r>
          </w:p>
          <w:p w:rsidR="004C2486" w:rsidRP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учебного плана ГОУ ЯО «Рыбинская общеобразовательная школа»;</w:t>
            </w:r>
          </w:p>
          <w:p w:rsidR="004C2486" w:rsidRPr="004C2486" w:rsidRDefault="0083207F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Основной о</w:t>
            </w:r>
            <w:r w:rsidR="004C2486"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бразовательной программы ГОУ ЯО «Рыбинская общеобразовательная школа» (ФГОС);</w:t>
            </w:r>
          </w:p>
          <w:p w:rsidR="004C2486" w:rsidRP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345;</w:t>
            </w:r>
          </w:p>
          <w:p w:rsidR="004C2486" w:rsidRDefault="004C2486" w:rsidP="0083207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образовательную деятельность».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="0083207F">
              <w:rPr>
                <w:rFonts w:ascii="Times New Roman" w:hAnsi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Литература.10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4C2486">
              <w:rPr>
                <w:rFonts w:ascii="Times New Roman" w:hAnsi="Times New Roman"/>
                <w:sz w:val="24"/>
                <w:szCs w:val="24"/>
              </w:rPr>
              <w:t>класс. Учебник для общеобразовательных организаций. Базовый уровень. В 2 частях. Ю.В. Лебедев – 4-е издание.- М.: Просвещение, 2017</w:t>
            </w:r>
            <w:r w:rsidR="0083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AF5FB7" w:rsidP="00832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 xml:space="preserve">редмет «Литература» изучается на уровне </w:t>
            </w:r>
            <w:r w:rsidR="0083207F" w:rsidRPr="0083207F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4C2486" w:rsidRPr="0083207F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в качестве обязательного предмета в 10 - 11 классе в общем объёме 204 часов (при 34 неделях учебного года) по 3 часа в неделю.</w:t>
            </w:r>
          </w:p>
          <w:p w:rsidR="0083207F" w:rsidRDefault="0083207F" w:rsidP="00832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учебному плану ГОУ ЯО «Рыбинская общеобразовательная школ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а» на изучение предмета «Литература» отведено в 10-</w:t>
            </w:r>
            <w:r w:rsidRPr="00343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классах (очная форма обучения)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учебных часа (3 ч. в неделю).</w:t>
            </w:r>
            <w:r w:rsidRPr="00B94E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Pr="004C2486" w:rsidRDefault="0083207F" w:rsidP="0083207F">
            <w:pPr>
              <w:tabs>
                <w:tab w:val="left" w:pos="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4C2486" w:rsidRP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4C2486" w:rsidRP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</w:t>
            </w:r>
            <w:r w:rsidRPr="004C2486">
              <w:rPr>
                <w:rFonts w:ascii="Times New Roman" w:hAnsi="Times New Roman"/>
                <w:sz w:val="24"/>
                <w:szCs w:val="24"/>
              </w:rPr>
              <w:lastRenderedPageBreak/>
              <w:t>единства художественной формы и содержания, связи искусства с жизнью, историзма;</w:t>
            </w:r>
          </w:p>
          <w:p w:rsidR="004C2486" w:rsidRP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4C2486" w:rsidRP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4C2486" w:rsidRP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•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4C2486" w:rsidRDefault="004C2486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486">
              <w:rPr>
                <w:rFonts w:ascii="Times New Roman" w:hAnsi="Times New Roman"/>
                <w:sz w:val="24"/>
                <w:szCs w:val="24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Pr="004C2486" w:rsidRDefault="0083207F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художественной литературе как искусстве слова и ее месте в культуре страны и народа.</w:t>
            </w:r>
          </w:p>
          <w:p w:rsidR="004C2486" w:rsidRPr="004C2486" w:rsidRDefault="0083207F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Осознать своеобразие и богатство литературы как искусства.</w:t>
            </w:r>
          </w:p>
          <w:p w:rsidR="004C2486" w:rsidRPr="004C2486" w:rsidRDefault="0083207F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 xml:space="preserve"> Освоить теоретические понятия, которые способствуют более глубокому постижению конкретных художественных произведений.</w:t>
            </w:r>
          </w:p>
          <w:p w:rsidR="004C2486" w:rsidRPr="004C2486" w:rsidRDefault="0083207F" w:rsidP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      </w:r>
          </w:p>
          <w:p w:rsidR="004C2486" w:rsidRPr="004C2486" w:rsidRDefault="0083207F" w:rsidP="0083207F">
            <w:pPr>
              <w:tabs>
                <w:tab w:val="left" w:pos="4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Воспитать культуру чтения, сформировать потребность в чтении.</w:t>
            </w:r>
          </w:p>
          <w:p w:rsidR="004C2486" w:rsidRDefault="0083207F" w:rsidP="0083207F">
            <w:pPr>
              <w:tabs>
                <w:tab w:val="left" w:pos="32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C2486" w:rsidRPr="004C2486">
              <w:rPr>
                <w:rFonts w:ascii="Times New Roman" w:hAnsi="Times New Roman"/>
                <w:sz w:val="24"/>
                <w:szCs w:val="24"/>
              </w:rPr>
              <w:t>Использовать изучение литературы для повышения речевой культуры, совершенствования собственной устной и письменной речи.</w:t>
            </w:r>
          </w:p>
        </w:tc>
      </w:tr>
      <w:tr w:rsidR="004C2486" w:rsidTr="004C24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6" w:rsidRDefault="004C24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86" w:rsidRDefault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Мельникова</w:t>
            </w:r>
          </w:p>
          <w:p w:rsidR="004C2486" w:rsidRDefault="004C24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Литова</w:t>
            </w:r>
            <w:proofErr w:type="spellEnd"/>
          </w:p>
        </w:tc>
      </w:tr>
    </w:tbl>
    <w:p w:rsidR="004C2486" w:rsidRDefault="004C2486" w:rsidP="004C24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486" w:rsidRDefault="004C2486" w:rsidP="004C24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3BD2" w:rsidRDefault="00653BD2"/>
    <w:sectPr w:rsidR="0065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B"/>
    <w:rsid w:val="00264303"/>
    <w:rsid w:val="004C2486"/>
    <w:rsid w:val="00653BD2"/>
    <w:rsid w:val="00756571"/>
    <w:rsid w:val="0083207F"/>
    <w:rsid w:val="00AF5FB7"/>
    <w:rsid w:val="00C01A0B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C0B7"/>
  <w15:chartTrackingRefBased/>
  <w15:docId w15:val="{BAFBDC56-00E7-4EC1-8F3A-C9BDBEB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2023-08-15T09:38:00Z</dcterms:created>
  <dcterms:modified xsi:type="dcterms:W3CDTF">2023-08-31T08:36:00Z</dcterms:modified>
</cp:coreProperties>
</file>