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B39" w:rsidRPr="00902806" w:rsidRDefault="00C30054" w:rsidP="00721B39">
      <w:pPr>
        <w:pStyle w:val="a3"/>
        <w:shd w:val="clear" w:color="auto" w:fill="FFFFFF"/>
        <w:spacing w:before="225" w:beforeAutospacing="0" w:after="150" w:afterAutospacing="0"/>
        <w:rPr>
          <w:color w:val="444444"/>
          <w:sz w:val="28"/>
          <w:szCs w:val="28"/>
        </w:rPr>
      </w:pPr>
      <w:r>
        <w:rPr>
          <w:color w:val="444444"/>
          <w:sz w:val="28"/>
          <w:szCs w:val="28"/>
        </w:rPr>
        <w:t xml:space="preserve">В стендовом докладе рассмотрены </w:t>
      </w:r>
      <w:r w:rsidR="00721B39" w:rsidRPr="00902806">
        <w:rPr>
          <w:color w:val="444444"/>
          <w:sz w:val="28"/>
          <w:szCs w:val="28"/>
        </w:rPr>
        <w:t>вопросы</w:t>
      </w:r>
      <w:r w:rsidR="00902806" w:rsidRPr="00902806">
        <w:rPr>
          <w:sz w:val="28"/>
          <w:szCs w:val="28"/>
        </w:rPr>
        <w:t xml:space="preserve"> ликвидации Советского Союза военным путём</w:t>
      </w:r>
      <w:r>
        <w:rPr>
          <w:sz w:val="28"/>
          <w:szCs w:val="28"/>
        </w:rPr>
        <w:t>,</w:t>
      </w:r>
      <w:r w:rsidR="00902806">
        <w:rPr>
          <w:sz w:val="28"/>
          <w:szCs w:val="28"/>
        </w:rPr>
        <w:t xml:space="preserve"> политики </w:t>
      </w:r>
      <w:r w:rsidR="00902806" w:rsidRPr="00902806">
        <w:rPr>
          <w:sz w:val="28"/>
          <w:szCs w:val="28"/>
        </w:rPr>
        <w:t>геноцида, грабежа и насилия</w:t>
      </w:r>
      <w:r w:rsidR="00902806">
        <w:rPr>
          <w:sz w:val="28"/>
          <w:szCs w:val="28"/>
        </w:rPr>
        <w:t>.</w:t>
      </w:r>
      <w:r w:rsidR="00902806" w:rsidRPr="00902806">
        <w:rPr>
          <w:color w:val="444444"/>
          <w:sz w:val="28"/>
          <w:szCs w:val="28"/>
        </w:rPr>
        <w:t xml:space="preserve"> </w:t>
      </w:r>
      <w:r w:rsidR="00721B39" w:rsidRPr="00902806">
        <w:rPr>
          <w:color w:val="444444"/>
          <w:sz w:val="28"/>
          <w:szCs w:val="28"/>
        </w:rPr>
        <w:t xml:space="preserve">Ежегодно 19 апреля по всей стране проводится День единых действий в память о геноциде советского народа нацистами и их пособниками в годы Великой Отечественной войны. Именно 19 апреля в 1943 году был издан Указ Президиума Верховного Совета СССР № 39 «О мерах наказания для немецко-фашистских злодеев, виновных в убийствах и истязаниях советского гражданского населения и пленных красноармейцев, для шпионов, изменников родины из числа советских граждан и для их пособников». Появление этого документа было первым фактом признания целенаправленной и масштабной политики нацистов и их пособников по уничтожению мирного населения на оккупированной территории и наказуемости таких преступлений.    </w:t>
      </w:r>
    </w:p>
    <w:p w:rsidR="00721B39" w:rsidRPr="00902806" w:rsidRDefault="00721B39" w:rsidP="00721B39">
      <w:pPr>
        <w:pStyle w:val="a3"/>
        <w:shd w:val="clear" w:color="auto" w:fill="FFFFFF"/>
        <w:spacing w:before="225" w:beforeAutospacing="0" w:after="150" w:afterAutospacing="0"/>
        <w:rPr>
          <w:color w:val="444444"/>
          <w:sz w:val="28"/>
          <w:szCs w:val="28"/>
        </w:rPr>
      </w:pPr>
      <w:r w:rsidRPr="00902806">
        <w:rPr>
          <w:color w:val="444444"/>
          <w:sz w:val="28"/>
          <w:szCs w:val="28"/>
        </w:rPr>
        <w:t xml:space="preserve"> Символом человеческой жестокости стала трагедия небольшой белорусской деревни Хатынь. 22 марта 1943 года Хатыни не стало. Не стало и 149 хатынцев. В этот день отряд карателей внезапно ворвался и окружил деревню. Всех людей от мала до </w:t>
      </w:r>
      <w:proofErr w:type="gramStart"/>
      <w:r w:rsidRPr="00902806">
        <w:rPr>
          <w:color w:val="444444"/>
          <w:sz w:val="28"/>
          <w:szCs w:val="28"/>
        </w:rPr>
        <w:t>велика</w:t>
      </w:r>
      <w:proofErr w:type="gramEnd"/>
      <w:r w:rsidRPr="00902806">
        <w:rPr>
          <w:color w:val="444444"/>
          <w:sz w:val="28"/>
          <w:szCs w:val="28"/>
        </w:rPr>
        <w:t xml:space="preserve"> выгоняли из домов и гнали в колхозный сарай. Когда всё население деревни было внутри, фашисты заперли двери, обложили сарай соломой, облили бензином и подожгли.</w:t>
      </w:r>
      <w:r w:rsidRPr="00902806">
        <w:rPr>
          <w:color w:val="444444"/>
          <w:sz w:val="28"/>
          <w:szCs w:val="28"/>
        </w:rPr>
        <w:br/>
      </w:r>
      <w:r w:rsidRPr="00902806">
        <w:rPr>
          <w:sz w:val="28"/>
          <w:szCs w:val="28"/>
        </w:rPr>
        <w:t>2 мая  2014 год. Геноцид в Одессе. По примеру «небесной сотни» в Одессе спланировали акцию прямого действия с критическим количеством жертв. Целью была не просто зачистка мирного лагеря русских протестующих «Куликово поле» под Домом профсоюзов. Целью была полная зачистка Одессы от русского, советского элемента посредством акции устрашения. Для этого нужно было только одно: отбросив всякую толерантность, спустить с поводка фашистского зверя. Украинских фашистов. В считанные минуты лагерь Куликово поле был сожжён, а Дом профсоюзов был окружён со всех сторон бандеровцами, которые приступили к обстрелу и превратили здание в Хатынь.</w:t>
      </w:r>
      <w:r w:rsidRPr="00902806">
        <w:rPr>
          <w:color w:val="444444"/>
          <w:sz w:val="28"/>
          <w:szCs w:val="28"/>
        </w:rPr>
        <w:t xml:space="preserve">     </w:t>
      </w:r>
    </w:p>
    <w:p w:rsidR="00721B39" w:rsidRPr="00902806" w:rsidRDefault="00721B39" w:rsidP="00721B39">
      <w:pPr>
        <w:pStyle w:val="a3"/>
        <w:shd w:val="clear" w:color="auto" w:fill="FFFFFF"/>
        <w:spacing w:before="225" w:beforeAutospacing="0" w:after="150" w:afterAutospacing="0"/>
        <w:rPr>
          <w:color w:val="444444"/>
          <w:sz w:val="28"/>
          <w:szCs w:val="28"/>
        </w:rPr>
      </w:pPr>
      <w:r w:rsidRPr="00902806">
        <w:rPr>
          <w:color w:val="444444"/>
          <w:sz w:val="28"/>
          <w:szCs w:val="28"/>
        </w:rPr>
        <w:t>Эти трагические страницы истории не имеют срока давности и никогда не должны повториться. Понятия «человеколюбие», «сострадание», «взаимопомощь» актуальны всегда. Сегодня, спустя много лет после тех зловещих событий важно чтить и помнить людей, которые дали нам жизнь, свободу, мирное небо. И повторения тех страшных ужасов нельзя допустить любой ценой!</w:t>
      </w:r>
    </w:p>
    <w:p w:rsidR="00F85D18" w:rsidRPr="00902806" w:rsidRDefault="00F85D18">
      <w:pPr>
        <w:rPr>
          <w:rFonts w:ascii="Times New Roman" w:hAnsi="Times New Roman" w:cs="Times New Roman"/>
          <w:sz w:val="28"/>
          <w:szCs w:val="28"/>
        </w:rPr>
      </w:pPr>
    </w:p>
    <w:sectPr w:rsidR="00F85D18" w:rsidRPr="00902806" w:rsidSect="00C30054">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21B39"/>
    <w:rsid w:val="00721B39"/>
    <w:rsid w:val="00902806"/>
    <w:rsid w:val="00C30054"/>
    <w:rsid w:val="00F85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D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1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21B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1B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8153303">
      <w:bodyDiv w:val="1"/>
      <w:marLeft w:val="0"/>
      <w:marRight w:val="0"/>
      <w:marTop w:val="0"/>
      <w:marBottom w:val="0"/>
      <w:divBdr>
        <w:top w:val="none" w:sz="0" w:space="0" w:color="auto"/>
        <w:left w:val="none" w:sz="0" w:space="0" w:color="auto"/>
        <w:bottom w:val="none" w:sz="0" w:space="0" w:color="auto"/>
        <w:right w:val="none" w:sz="0" w:space="0" w:color="auto"/>
      </w:divBdr>
      <w:divsChild>
        <w:div w:id="210213776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330</Words>
  <Characters>1885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tyuk</dc:creator>
  <cp:lastModifiedBy>tyuk</cp:lastModifiedBy>
  <cp:revision>2</cp:revision>
  <dcterms:created xsi:type="dcterms:W3CDTF">2024-04-02T18:35:00Z</dcterms:created>
  <dcterms:modified xsi:type="dcterms:W3CDTF">2024-04-02T18:54:00Z</dcterms:modified>
</cp:coreProperties>
</file>