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123" w:rsidRDefault="00B23123" w:rsidP="00AB29AE">
      <w:pPr>
        <w:spacing w:after="0" w:line="360" w:lineRule="auto"/>
        <w:jc w:val="both"/>
        <w:rPr>
          <w:sz w:val="36"/>
          <w:szCs w:val="36"/>
        </w:rPr>
      </w:pPr>
    </w:p>
    <w:p w:rsidR="00B23123" w:rsidRDefault="00B23123" w:rsidP="00AB29AE">
      <w:pPr>
        <w:spacing w:after="0" w:line="360" w:lineRule="auto"/>
        <w:jc w:val="both"/>
        <w:rPr>
          <w:sz w:val="32"/>
          <w:szCs w:val="32"/>
        </w:rPr>
      </w:pPr>
    </w:p>
    <w:p w:rsidR="00B23123" w:rsidRDefault="00B23123" w:rsidP="00AB29AE">
      <w:pPr>
        <w:spacing w:after="0" w:line="360" w:lineRule="auto"/>
        <w:jc w:val="both"/>
        <w:rPr>
          <w:sz w:val="32"/>
          <w:szCs w:val="32"/>
        </w:rPr>
      </w:pPr>
    </w:p>
    <w:p w:rsidR="00B23123" w:rsidRPr="00B23123" w:rsidRDefault="00B23123" w:rsidP="00B23123">
      <w:pPr>
        <w:spacing w:after="0" w:line="360" w:lineRule="auto"/>
        <w:jc w:val="center"/>
        <w:rPr>
          <w:b/>
          <w:color w:val="1A4BC7" w:themeColor="accent4" w:themeShade="BF"/>
          <w:sz w:val="96"/>
          <w:szCs w:val="96"/>
        </w:rPr>
      </w:pPr>
      <w:bookmarkStart w:id="0" w:name="_Hlk157705064"/>
      <w:r w:rsidRPr="00B23123">
        <w:rPr>
          <w:b/>
          <w:color w:val="1A4BC7" w:themeColor="accent4" w:themeShade="BF"/>
          <w:sz w:val="96"/>
          <w:szCs w:val="96"/>
        </w:rPr>
        <w:t>19 мая – День детских общественных организаций России</w:t>
      </w:r>
      <w:bookmarkEnd w:id="0"/>
    </w:p>
    <w:p w:rsidR="00B23123" w:rsidRDefault="00B23123" w:rsidP="00AB29AE">
      <w:pPr>
        <w:spacing w:after="0" w:line="360" w:lineRule="auto"/>
        <w:jc w:val="both"/>
        <w:rPr>
          <w:sz w:val="32"/>
          <w:szCs w:val="32"/>
        </w:rPr>
      </w:pPr>
    </w:p>
    <w:p w:rsidR="00B23123" w:rsidRDefault="00B23123" w:rsidP="00AB29AE">
      <w:pPr>
        <w:spacing w:after="0" w:line="360" w:lineRule="auto"/>
        <w:jc w:val="both"/>
        <w:rPr>
          <w:sz w:val="32"/>
          <w:szCs w:val="32"/>
        </w:rPr>
      </w:pPr>
    </w:p>
    <w:p w:rsidR="00B23123" w:rsidRDefault="00A02855" w:rsidP="00AB29AE">
      <w:pPr>
        <w:spacing w:after="0"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96965" cy="441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123" w:rsidRDefault="00B23123" w:rsidP="00AB29AE">
      <w:pPr>
        <w:spacing w:after="0" w:line="360" w:lineRule="auto"/>
        <w:jc w:val="both"/>
        <w:rPr>
          <w:sz w:val="32"/>
          <w:szCs w:val="32"/>
        </w:rPr>
      </w:pPr>
    </w:p>
    <w:p w:rsidR="00E63CB6" w:rsidRPr="00552E3D" w:rsidRDefault="00987EF6" w:rsidP="00AB29A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</w:t>
      </w:r>
      <w:r w:rsidR="00E63CB6" w:rsidRPr="00552E3D">
        <w:rPr>
          <w:sz w:val="32"/>
          <w:szCs w:val="32"/>
        </w:rPr>
        <w:t>Детская общественная организация – добровольное самодеятельное и самоуправляемое объединение детей и взрослых, созданное для совместной деятельности на основе общих целей и интересов. К Детским общественным организациям относятся ассоциации, федерации, союзы, лиги, фонды и прочие организации. Создаются международные, национальные, региональные и другие Детские общественные организации.</w:t>
      </w:r>
    </w:p>
    <w:p w:rsidR="003718E8" w:rsidRPr="00552E3D" w:rsidRDefault="003718E8" w:rsidP="00AB29AE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 xml:space="preserve">          С начала 1990-х гг. после распада СССР большинство детских организаций прекратили деятельность, либо утратили своё значение. Однако в начале XXI века некоторые из них возобновили свою деятельность. </w:t>
      </w:r>
    </w:p>
    <w:p w:rsidR="003718E8" w:rsidRPr="00552E3D" w:rsidRDefault="003718E8" w:rsidP="00AB29AE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 xml:space="preserve">          Детские движения и организации России включают сегодня сотни направлений деятельности, тысячи ежегодных мероприятий, массу удивительных идей и зачастую действительно полезных и содержательных инициатив. Всех объединяет молодость и желание сделать мир вокруг себя и свою жизнь ярче, интересней, насыщенней, а значит – лучше. Жизнь детского движения – это настоящий калейдоскоп удивительных событий, интересных мероприятий и проектов.</w:t>
      </w:r>
    </w:p>
    <w:p w:rsidR="00E63CB6" w:rsidRPr="00552E3D" w:rsidRDefault="00AB29AE" w:rsidP="00AB29AE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 xml:space="preserve">          За последние годы в России существенно вырос интерес школьников к общественной деятельности и активному участию в различных движениях. Всероссийские организации предоставляют уникальные возможности для молодёжи, позволяя им не только поделиться своими идеями и талантами, а и внести позитивный вклад в развитие общества. </w:t>
      </w:r>
    </w:p>
    <w:p w:rsidR="00AB29AE" w:rsidRPr="00552E3D" w:rsidRDefault="00AB29AE" w:rsidP="00AB29AE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 xml:space="preserve">          Зачем нужны объединения детей и подростков?</w:t>
      </w:r>
    </w:p>
    <w:p w:rsidR="00EB73F9" w:rsidRDefault="00AB29AE" w:rsidP="00AB29AE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 xml:space="preserve">          Объединения детей и подростков играют важную роль в обществе, предоставляя молодёжи возможности развиваться</w:t>
      </w:r>
    </w:p>
    <w:p w:rsidR="00EB73F9" w:rsidRDefault="00EB73F9" w:rsidP="00AB29AE">
      <w:pPr>
        <w:spacing w:after="0" w:line="360" w:lineRule="auto"/>
        <w:jc w:val="both"/>
        <w:rPr>
          <w:sz w:val="32"/>
          <w:szCs w:val="32"/>
        </w:rPr>
      </w:pPr>
    </w:p>
    <w:p w:rsidR="00AB29AE" w:rsidRPr="00552E3D" w:rsidRDefault="00AB29AE" w:rsidP="00AB29AE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lastRenderedPageBreak/>
        <w:t>физически, интеллектуально, эмоционально и социально.</w:t>
      </w:r>
    </w:p>
    <w:p w:rsidR="00AB29AE" w:rsidRPr="00552E3D" w:rsidRDefault="00AB29AE" w:rsidP="00A73F55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>1.</w:t>
      </w:r>
      <w:r w:rsidR="00987EF6">
        <w:rPr>
          <w:sz w:val="32"/>
          <w:szCs w:val="32"/>
        </w:rPr>
        <w:t xml:space="preserve"> </w:t>
      </w:r>
      <w:r w:rsidRPr="00552E3D">
        <w:rPr>
          <w:sz w:val="32"/>
          <w:szCs w:val="32"/>
        </w:rPr>
        <w:t>Социализация и формирование отношений. Объединения детей и подростков — возможность взаимодействия с другими детьми своего возраста. Это помогает развивать социальные навыки, учиться работать в команде, учиться слушать и выражать свои мысли.</w:t>
      </w:r>
    </w:p>
    <w:p w:rsidR="00AB29AE" w:rsidRPr="00552E3D" w:rsidRDefault="00AB29AE" w:rsidP="00A73F55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>2.</w:t>
      </w:r>
      <w:r w:rsidR="00691A97">
        <w:rPr>
          <w:sz w:val="32"/>
          <w:szCs w:val="32"/>
        </w:rPr>
        <w:t xml:space="preserve"> </w:t>
      </w:r>
      <w:bookmarkStart w:id="1" w:name="_GoBack"/>
      <w:bookmarkEnd w:id="1"/>
      <w:r w:rsidRPr="00552E3D">
        <w:rPr>
          <w:sz w:val="32"/>
          <w:szCs w:val="32"/>
        </w:rPr>
        <w:t xml:space="preserve">Развитие интересов и талантов. Объединения предлагают разнообразные программы и активности, которые помогают найти и развивать свои интересы и таланты. </w:t>
      </w:r>
    </w:p>
    <w:p w:rsidR="00AB29AE" w:rsidRPr="00552E3D" w:rsidRDefault="00AB29AE" w:rsidP="00A73F55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>3. Обучение и развитие навыков. В объединениях дети и подростки получают обучение по различным областям, таким как лидерство, коммуникация, решение проблем, предпринимательство и многие другие. Это помогает развить навыки, которые будут полезны в будущей жизни и карьере.</w:t>
      </w:r>
    </w:p>
    <w:p w:rsidR="00AB29AE" w:rsidRPr="00552E3D" w:rsidRDefault="00AB29AE" w:rsidP="00A73F55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>4.</w:t>
      </w:r>
      <w:r w:rsidR="00987EF6">
        <w:rPr>
          <w:sz w:val="32"/>
          <w:szCs w:val="32"/>
        </w:rPr>
        <w:t xml:space="preserve"> </w:t>
      </w:r>
      <w:r w:rsidRPr="00552E3D">
        <w:rPr>
          <w:sz w:val="32"/>
          <w:szCs w:val="32"/>
        </w:rPr>
        <w:t xml:space="preserve">Вовлечение в общественную деятельность. Многие объединения предлагают участникам возможность участвовать в общественной деятельности и вносить вклад в благо своего сообщества. </w:t>
      </w:r>
    </w:p>
    <w:p w:rsidR="00AB29AE" w:rsidRPr="00552E3D" w:rsidRDefault="00AB29AE" w:rsidP="00A73F55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>5. Поддержка и менторство. Объединения предоставляют поддержку и оказывает шефство над молодыми людьми.</w:t>
      </w:r>
    </w:p>
    <w:p w:rsidR="00552E3D" w:rsidRDefault="00EB73F9" w:rsidP="00AB29AE">
      <w:pPr>
        <w:spacing w:after="0" w:line="360" w:lineRule="auto"/>
        <w:jc w:val="both"/>
        <w:rPr>
          <w:sz w:val="36"/>
          <w:szCs w:val="36"/>
        </w:rPr>
      </w:pPr>
      <w:r>
        <w:rPr>
          <w:sz w:val="32"/>
          <w:szCs w:val="32"/>
        </w:rPr>
        <w:t xml:space="preserve">          П</w:t>
      </w:r>
      <w:r w:rsidRPr="00EB73F9">
        <w:rPr>
          <w:sz w:val="32"/>
          <w:szCs w:val="32"/>
        </w:rPr>
        <w:t>озитивные тенденции развития некоторых детских организаций и движений говорят о том, что данные объединения могут стать устойчивой основой для формирования фундаментальных ценностей подрастающего поколения, развить неповторимые человеческие и личностные качества детей. Хорошие традиции не забыты и ребята вновь объединяются вместе для добрых и интересных дел. Главной же задачей педагогов является популяризация детского движения как такового и привлечение ребят в их ряды</w:t>
      </w:r>
      <w:r w:rsidRPr="00EB73F9">
        <w:rPr>
          <w:sz w:val="36"/>
          <w:szCs w:val="36"/>
        </w:rPr>
        <w:t>.</w:t>
      </w:r>
    </w:p>
    <w:p w:rsidR="003F79A5" w:rsidRDefault="003F79A5" w:rsidP="00AB29AE">
      <w:pPr>
        <w:spacing w:after="0" w:line="360" w:lineRule="auto"/>
        <w:jc w:val="both"/>
        <w:rPr>
          <w:sz w:val="36"/>
          <w:szCs w:val="36"/>
        </w:rPr>
      </w:pPr>
    </w:p>
    <w:p w:rsidR="0065626D" w:rsidRPr="0065626D" w:rsidRDefault="0065626D" w:rsidP="0065626D">
      <w:pPr>
        <w:spacing w:after="0" w:line="276" w:lineRule="auto"/>
        <w:jc w:val="center"/>
        <w:rPr>
          <w:sz w:val="32"/>
          <w:szCs w:val="32"/>
        </w:rPr>
      </w:pPr>
      <w:r w:rsidRPr="0065626D">
        <w:rPr>
          <w:sz w:val="32"/>
          <w:szCs w:val="32"/>
        </w:rPr>
        <w:lastRenderedPageBreak/>
        <w:t>Всероссийское военно-патриотическое общественное движение «Юнармия»</w:t>
      </w:r>
    </w:p>
    <w:p w:rsidR="0065626D" w:rsidRPr="0065626D" w:rsidRDefault="0065626D" w:rsidP="0065626D">
      <w:pPr>
        <w:spacing w:after="0" w:line="276" w:lineRule="auto"/>
        <w:jc w:val="center"/>
        <w:rPr>
          <w:sz w:val="32"/>
          <w:szCs w:val="32"/>
        </w:rPr>
      </w:pPr>
    </w:p>
    <w:p w:rsidR="0065626D" w:rsidRPr="0065626D" w:rsidRDefault="0065626D" w:rsidP="0065626D">
      <w:pPr>
        <w:spacing w:after="0" w:line="276" w:lineRule="auto"/>
        <w:jc w:val="center"/>
        <w:rPr>
          <w:sz w:val="32"/>
          <w:szCs w:val="32"/>
        </w:rPr>
      </w:pPr>
      <w:r w:rsidRPr="0065626D">
        <w:rPr>
          <w:noProof/>
          <w:sz w:val="32"/>
          <w:szCs w:val="32"/>
          <w:lang w:eastAsia="ru-RU"/>
        </w:rPr>
        <w:drawing>
          <wp:inline distT="0" distB="0" distL="0" distR="0">
            <wp:extent cx="5078095" cy="31051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A46" w:rsidRDefault="00065A46" w:rsidP="0065626D">
      <w:pPr>
        <w:spacing w:after="0" w:line="360" w:lineRule="auto"/>
        <w:jc w:val="both"/>
        <w:rPr>
          <w:sz w:val="32"/>
          <w:szCs w:val="32"/>
        </w:rPr>
      </w:pPr>
    </w:p>
    <w:p w:rsidR="0065626D" w:rsidRPr="0065626D" w:rsidRDefault="00D30E26" w:rsidP="0065626D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65626D" w:rsidRPr="0065626D">
        <w:rPr>
          <w:sz w:val="32"/>
          <w:szCs w:val="32"/>
        </w:rPr>
        <w:t>Движение юнармейцев образовано по инициативе министра обороны РФ Сергея Шойгу в целях улучшения патриотического воспитания молодёжи. Поставленная цель — вызвать интерес у подрастающего поколения к географии и истории России и её народов, героев, выдающихся учёных и полководцев. Движение функционирует в рамках общероссийской детско-юношеской организации «Российское движение школьников». Идея создания организации связана с ростом количества военно-патриотических объединений. Юнармия призвана систематизировать патриотическое движение, а также увлечь ребят военно-патриотической тематикой.</w:t>
      </w:r>
    </w:p>
    <w:p w:rsidR="0065626D" w:rsidRDefault="0065626D" w:rsidP="0065626D">
      <w:pPr>
        <w:spacing w:after="0" w:line="360" w:lineRule="auto"/>
        <w:jc w:val="both"/>
        <w:rPr>
          <w:sz w:val="32"/>
          <w:szCs w:val="32"/>
        </w:rPr>
      </w:pPr>
      <w:r w:rsidRPr="0065626D">
        <w:rPr>
          <w:sz w:val="32"/>
          <w:szCs w:val="32"/>
        </w:rPr>
        <w:t xml:space="preserve">          Юнармейское движение зародилось в 1990 году на основе детско-юношеской добровольной общественной организации «Движения юных патриотов» (ДЮП), которая была образована путём слияния военно-спортивных игр «Зарница», «Орлёнок», «Гайдаровец», постов у Вечного огня Славы, военно-патриотических клубов и других.</w:t>
      </w:r>
    </w:p>
    <w:p w:rsidR="00E63CB6" w:rsidRPr="00AB29AE" w:rsidRDefault="00977E83" w:rsidP="0065626D">
      <w:pPr>
        <w:spacing w:after="0" w:line="276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43625" cy="41376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CB6" w:rsidRPr="00643AAD" w:rsidRDefault="00D31BA9" w:rsidP="00552E3D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DA3895" w:rsidRPr="00643AAD">
        <w:rPr>
          <w:sz w:val="32"/>
          <w:szCs w:val="32"/>
        </w:rPr>
        <w:t>В России развивается и расширяется новое детско-молод</w:t>
      </w:r>
      <w:r w:rsidR="00BF1483">
        <w:rPr>
          <w:sz w:val="32"/>
          <w:szCs w:val="32"/>
        </w:rPr>
        <w:t>ё</w:t>
      </w:r>
      <w:r w:rsidR="00DA3895" w:rsidRPr="00643AAD">
        <w:rPr>
          <w:sz w:val="32"/>
          <w:szCs w:val="32"/>
        </w:rPr>
        <w:t>жное объединение — «Движение Первых». В самых разных уголках страны его участники знакомятся и дружат, объединяются, вносят свой собственный вклад в будущее страны и вместе постигают традиционные ценности российского общества.</w:t>
      </w:r>
    </w:p>
    <w:p w:rsidR="00DA3895" w:rsidRPr="00643AAD" w:rsidRDefault="00DA3895" w:rsidP="00552E3D">
      <w:pPr>
        <w:spacing w:after="0" w:line="360" w:lineRule="auto"/>
        <w:jc w:val="both"/>
        <w:rPr>
          <w:sz w:val="32"/>
          <w:szCs w:val="32"/>
        </w:rPr>
      </w:pPr>
      <w:r w:rsidRPr="00643AAD">
        <w:rPr>
          <w:sz w:val="32"/>
          <w:szCs w:val="32"/>
        </w:rPr>
        <w:t xml:space="preserve">          Российское движение детей и молодежи (РДДМ) «Движение Первых» было основано в 2022 году при поддержке президента РФ Владимира Путина. Главной задачей глава государства назвал создание равной, доступной, интересной среды для развития и самореализации по самым разным направлениям. Основные ценности «Движения Первых» — жизнь и достоинство, патриотизм, дружба.</w:t>
      </w:r>
    </w:p>
    <w:p w:rsidR="00E63CB6" w:rsidRPr="00643AAD" w:rsidRDefault="00DA3895" w:rsidP="00552E3D">
      <w:pPr>
        <w:spacing w:after="0" w:line="360" w:lineRule="auto"/>
        <w:jc w:val="both"/>
        <w:rPr>
          <w:sz w:val="32"/>
          <w:szCs w:val="32"/>
        </w:rPr>
      </w:pPr>
      <w:r w:rsidRPr="00643AAD">
        <w:rPr>
          <w:sz w:val="32"/>
          <w:szCs w:val="32"/>
        </w:rPr>
        <w:t>Целями движения являются:</w:t>
      </w:r>
    </w:p>
    <w:p w:rsidR="00DA3895" w:rsidRPr="00643AAD" w:rsidRDefault="00DA3895" w:rsidP="00552E3D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643AAD">
        <w:rPr>
          <w:sz w:val="32"/>
          <w:szCs w:val="32"/>
        </w:rPr>
        <w:t>содействие проведению государственной политики в интересах детей и молод</w:t>
      </w:r>
      <w:r w:rsidR="00BF1483">
        <w:rPr>
          <w:sz w:val="32"/>
          <w:szCs w:val="32"/>
        </w:rPr>
        <w:t>ё</w:t>
      </w:r>
      <w:r w:rsidRPr="00643AAD">
        <w:rPr>
          <w:sz w:val="32"/>
          <w:szCs w:val="32"/>
        </w:rPr>
        <w:t>жи;</w:t>
      </w:r>
    </w:p>
    <w:p w:rsidR="00DA3895" w:rsidRPr="00643AAD" w:rsidRDefault="00DA3895" w:rsidP="00552E3D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643AAD">
        <w:rPr>
          <w:sz w:val="32"/>
          <w:szCs w:val="32"/>
        </w:rPr>
        <w:t>содействие воспитанию детей, их профессиональной ориентации, организация досуга детей и молод</w:t>
      </w:r>
      <w:r w:rsidR="00643AAD" w:rsidRPr="00643AAD">
        <w:rPr>
          <w:sz w:val="32"/>
          <w:szCs w:val="32"/>
        </w:rPr>
        <w:t>ё</w:t>
      </w:r>
      <w:r w:rsidRPr="00643AAD">
        <w:rPr>
          <w:sz w:val="32"/>
          <w:szCs w:val="32"/>
        </w:rPr>
        <w:t>жи;</w:t>
      </w:r>
    </w:p>
    <w:p w:rsidR="00DA3895" w:rsidRPr="00643AAD" w:rsidRDefault="00DA3895" w:rsidP="00552E3D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643AAD">
        <w:rPr>
          <w:sz w:val="32"/>
          <w:szCs w:val="32"/>
        </w:rPr>
        <w:lastRenderedPageBreak/>
        <w:t>создание равных возможностей для всестороннего развития и самореализации детей и молод</w:t>
      </w:r>
      <w:r w:rsidR="00643AAD" w:rsidRPr="00643AAD">
        <w:rPr>
          <w:sz w:val="32"/>
          <w:szCs w:val="32"/>
        </w:rPr>
        <w:t>ё</w:t>
      </w:r>
      <w:r w:rsidRPr="00643AAD">
        <w:rPr>
          <w:sz w:val="32"/>
          <w:szCs w:val="32"/>
        </w:rPr>
        <w:t>жи;</w:t>
      </w:r>
    </w:p>
    <w:p w:rsidR="00DA3895" w:rsidRPr="00643AAD" w:rsidRDefault="00DA3895" w:rsidP="00552E3D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643AAD">
        <w:rPr>
          <w:sz w:val="32"/>
          <w:szCs w:val="32"/>
        </w:rPr>
        <w:t>подготовка детей и молод</w:t>
      </w:r>
      <w:r w:rsidR="00643AAD" w:rsidRPr="00643AAD">
        <w:rPr>
          <w:sz w:val="32"/>
          <w:szCs w:val="32"/>
        </w:rPr>
        <w:t>ё</w:t>
      </w:r>
      <w:r w:rsidRPr="00643AAD">
        <w:rPr>
          <w:sz w:val="32"/>
          <w:szCs w:val="32"/>
        </w:rPr>
        <w:t>жи к полноценной жизни в обществе, включая формирование их мировоззрения на основе традиционных российских духовных и нравственных ценностей.</w:t>
      </w:r>
    </w:p>
    <w:p w:rsidR="00E63CB6" w:rsidRDefault="00DA3895" w:rsidP="00552E3D">
      <w:pPr>
        <w:spacing w:after="0" w:line="360" w:lineRule="auto"/>
        <w:jc w:val="both"/>
        <w:rPr>
          <w:sz w:val="32"/>
          <w:szCs w:val="32"/>
        </w:rPr>
      </w:pPr>
      <w:r w:rsidRPr="00643AAD">
        <w:rPr>
          <w:sz w:val="32"/>
          <w:szCs w:val="32"/>
        </w:rPr>
        <w:t xml:space="preserve">Деятельность участников направляют взрослые наставники — педагоги, родители и просто активисты. Обязательным условием является наличие образования у наставника — не ниже среднего общего и (или) среднего профессионального.На текущий момент региональные ячейки открыты во всех 89 субъектах РФ. </w:t>
      </w:r>
    </w:p>
    <w:p w:rsidR="00552E3D" w:rsidRDefault="00552E3D" w:rsidP="00552E3D">
      <w:pPr>
        <w:spacing w:after="0" w:line="360" w:lineRule="auto"/>
        <w:jc w:val="both"/>
        <w:rPr>
          <w:sz w:val="32"/>
          <w:szCs w:val="32"/>
        </w:rPr>
      </w:pPr>
      <w:r w:rsidRPr="00552E3D">
        <w:rPr>
          <w:sz w:val="32"/>
          <w:szCs w:val="32"/>
        </w:rPr>
        <w:t>Участвуя в проектах и инициативах «Движения Первых», школьники получают возможность прохождения стажировок и курсов, встреч с артистами, посещения культурных событий, консультаций с экспертами и многое другое.</w:t>
      </w:r>
    </w:p>
    <w:p w:rsidR="00100A62" w:rsidRPr="00AB29AE" w:rsidRDefault="00100A62" w:rsidP="00552E3D">
      <w:pPr>
        <w:spacing w:after="0" w:line="360" w:lineRule="auto"/>
        <w:jc w:val="both"/>
        <w:rPr>
          <w:sz w:val="36"/>
          <w:szCs w:val="36"/>
        </w:rPr>
      </w:pPr>
    </w:p>
    <w:p w:rsidR="00E63CB6" w:rsidRDefault="00BF1483" w:rsidP="00BF1483">
      <w:pPr>
        <w:spacing w:after="0" w:line="36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70120" cy="4251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A62" w:rsidRDefault="00100A62" w:rsidP="00BF1483">
      <w:pPr>
        <w:spacing w:after="0" w:line="360" w:lineRule="auto"/>
        <w:jc w:val="center"/>
        <w:rPr>
          <w:sz w:val="36"/>
          <w:szCs w:val="36"/>
        </w:rPr>
      </w:pPr>
    </w:p>
    <w:p w:rsidR="00E63CB6" w:rsidRPr="00AB29AE" w:rsidRDefault="00EE6106" w:rsidP="00EE6106">
      <w:pPr>
        <w:spacing w:after="0" w:line="36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34380" cy="3194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CB6" w:rsidRDefault="00D31BA9" w:rsidP="00AB29A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E05111" w:rsidRPr="00E05111">
        <w:rPr>
          <w:sz w:val="32"/>
          <w:szCs w:val="32"/>
        </w:rPr>
        <w:t>В последние годы волонтёрство в России набирает обороты: во многом благодаря государственной поддержке количество и масштаб благотворительных проектов значительно выросли. После Олимпиады в Сочи о добровольческой деятельности заговорили все: быть волонтёром, как оказалось, не только почётно, но и невероятно увлекательно.</w:t>
      </w:r>
    </w:p>
    <w:p w:rsidR="003A2794" w:rsidRDefault="00D31BA9" w:rsidP="00AB29A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3A2794" w:rsidRPr="003A2794">
        <w:rPr>
          <w:sz w:val="32"/>
          <w:szCs w:val="32"/>
        </w:rPr>
        <w:t>Изначально термин «волонтёр» применялся только в отношении людей, добровольно поступающих на воинскую службу или участвующих в боевых действиях. Однако волонтёрство как любая общественно полезная деятельность, осуществляемая на добровольных и безвозмездных началах, в действительности существует очень давно.</w:t>
      </w:r>
    </w:p>
    <w:p w:rsidR="003A2794" w:rsidRDefault="00D31BA9" w:rsidP="00AB29A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3A2794" w:rsidRPr="003A2794">
        <w:rPr>
          <w:sz w:val="32"/>
          <w:szCs w:val="32"/>
        </w:rPr>
        <w:t>В современном виде волонтёрское движение России сформировалось во многом благодаря ряду государственных инициатив, таких как «План мероприятий по развитию волонтёрского движения в РФ», «Концепция развития добровольчества в РФ» и федеральный проект «Социальная активность».</w:t>
      </w:r>
    </w:p>
    <w:p w:rsidR="00A750EE" w:rsidRDefault="00D31BA9" w:rsidP="00A750E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A750EE" w:rsidRPr="00A750EE">
        <w:rPr>
          <w:sz w:val="32"/>
          <w:szCs w:val="32"/>
        </w:rPr>
        <w:t>Молодёжь стала принимать ещё более активное участие в</w:t>
      </w:r>
    </w:p>
    <w:p w:rsidR="00A750EE" w:rsidRPr="00A750EE" w:rsidRDefault="00A750EE" w:rsidP="00A750EE">
      <w:pPr>
        <w:spacing w:after="0" w:line="360" w:lineRule="auto"/>
        <w:jc w:val="both"/>
        <w:rPr>
          <w:sz w:val="32"/>
          <w:szCs w:val="32"/>
        </w:rPr>
      </w:pPr>
      <w:r w:rsidRPr="00A750EE">
        <w:rPr>
          <w:sz w:val="32"/>
          <w:szCs w:val="32"/>
        </w:rPr>
        <w:lastRenderedPageBreak/>
        <w:t>волонтёрской деятельности в связи с Олимпиадой в Сочи 2014 года и Чемпионатом мира по футболу 2018 года. Свою лепту внесла и пандемия: только в первые её месяцы число официально зарегистрированных волонтёров выросло на 266 тысяч человек.</w:t>
      </w:r>
    </w:p>
    <w:p w:rsidR="00A750EE" w:rsidRPr="00A750EE" w:rsidRDefault="00D31BA9" w:rsidP="00A750E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A750EE" w:rsidRPr="00A750EE">
        <w:rPr>
          <w:sz w:val="32"/>
          <w:szCs w:val="32"/>
        </w:rPr>
        <w:t>Существует несколько направлений добровольческой деятельности, наиболее развитых в нашей стране:</w:t>
      </w:r>
    </w:p>
    <w:p w:rsidR="00A750EE" w:rsidRPr="00A750EE" w:rsidRDefault="00A750EE" w:rsidP="00A750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A750EE">
        <w:rPr>
          <w:sz w:val="32"/>
          <w:szCs w:val="32"/>
        </w:rPr>
        <w:t>социальное волонтёрство — помощь людям в трудной жизненной ситуации и тем, кто нуждается в регулярном уходе: пожилым, многодетным семьям, сиротам и людям с инвалидностью и тяжёлыми заболеваниями;</w:t>
      </w:r>
    </w:p>
    <w:p w:rsidR="00A750EE" w:rsidRPr="00A750EE" w:rsidRDefault="00A750EE" w:rsidP="00A750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A750EE">
        <w:rPr>
          <w:sz w:val="32"/>
          <w:szCs w:val="32"/>
        </w:rPr>
        <w:t>событийное и спортивное волонтёрство — помощь в организации и проведении мероприятий;</w:t>
      </w:r>
    </w:p>
    <w:p w:rsidR="00A750EE" w:rsidRPr="00A750EE" w:rsidRDefault="00A750EE" w:rsidP="00A750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A750EE">
        <w:rPr>
          <w:sz w:val="32"/>
          <w:szCs w:val="32"/>
        </w:rPr>
        <w:t>экологическое волонтёрство — мероприятия по защите окружающей среды и формированию у людей экологических привычек;</w:t>
      </w:r>
    </w:p>
    <w:p w:rsidR="00A750EE" w:rsidRPr="00A750EE" w:rsidRDefault="00A750EE" w:rsidP="00A750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A750EE">
        <w:rPr>
          <w:sz w:val="32"/>
          <w:szCs w:val="32"/>
        </w:rPr>
        <w:t>культурное волонтёрство — меры по сохранению культурного наследия страны, проведение экскурсий и сохранение памятников истории и архитектуры;</w:t>
      </w:r>
    </w:p>
    <w:p w:rsidR="00A750EE" w:rsidRPr="00A750EE" w:rsidRDefault="00A750EE" w:rsidP="00A750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2"/>
          <w:szCs w:val="32"/>
        </w:rPr>
      </w:pPr>
      <w:r w:rsidRPr="00A750EE">
        <w:rPr>
          <w:sz w:val="32"/>
          <w:szCs w:val="32"/>
        </w:rPr>
        <w:t>патриотическое волонтёрство — патриотическое воспитание и сохранение исторической памяти;</w:t>
      </w:r>
    </w:p>
    <w:p w:rsidR="00E63CB6" w:rsidRPr="00C04EE2" w:rsidRDefault="00A750EE" w:rsidP="00075AEC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sz w:val="36"/>
          <w:szCs w:val="36"/>
        </w:rPr>
      </w:pPr>
      <w:r w:rsidRPr="00C04EE2">
        <w:rPr>
          <w:sz w:val="32"/>
          <w:szCs w:val="32"/>
        </w:rPr>
        <w:t>зооволонтёрство — помощь бездомным животным и зоозащитным организациям.</w:t>
      </w:r>
    </w:p>
    <w:p w:rsidR="00E63CB6" w:rsidRDefault="00C04EE2" w:rsidP="00E66ACD">
      <w:pPr>
        <w:spacing w:after="0" w:line="360" w:lineRule="auto"/>
        <w:jc w:val="center"/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26080" cy="19354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3CB6" w:rsidSect="00552E3D">
      <w:pgSz w:w="11906" w:h="16838" w:code="9"/>
      <w:pgMar w:top="851" w:right="1134" w:bottom="142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73306"/>
    <w:multiLevelType w:val="hybridMultilevel"/>
    <w:tmpl w:val="EC4A50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281"/>
    <w:rsid w:val="00065A46"/>
    <w:rsid w:val="000B60F1"/>
    <w:rsid w:val="00100A62"/>
    <w:rsid w:val="003718E8"/>
    <w:rsid w:val="00381281"/>
    <w:rsid w:val="003A2794"/>
    <w:rsid w:val="003F79A5"/>
    <w:rsid w:val="004C6D62"/>
    <w:rsid w:val="0053761F"/>
    <w:rsid w:val="00552E3D"/>
    <w:rsid w:val="00643AAD"/>
    <w:rsid w:val="0065626D"/>
    <w:rsid w:val="00680883"/>
    <w:rsid w:val="00691A97"/>
    <w:rsid w:val="006C0B77"/>
    <w:rsid w:val="00723806"/>
    <w:rsid w:val="007D294B"/>
    <w:rsid w:val="008242FF"/>
    <w:rsid w:val="00870751"/>
    <w:rsid w:val="00900456"/>
    <w:rsid w:val="00922C48"/>
    <w:rsid w:val="009659BB"/>
    <w:rsid w:val="0097018E"/>
    <w:rsid w:val="00977E83"/>
    <w:rsid w:val="00987EF6"/>
    <w:rsid w:val="00A02855"/>
    <w:rsid w:val="00A47C8E"/>
    <w:rsid w:val="00A73F55"/>
    <w:rsid w:val="00A750EE"/>
    <w:rsid w:val="00AB29AE"/>
    <w:rsid w:val="00B23123"/>
    <w:rsid w:val="00B915B7"/>
    <w:rsid w:val="00BF1483"/>
    <w:rsid w:val="00C04EE2"/>
    <w:rsid w:val="00C62A5F"/>
    <w:rsid w:val="00D30E26"/>
    <w:rsid w:val="00D31BA9"/>
    <w:rsid w:val="00D95243"/>
    <w:rsid w:val="00DA3895"/>
    <w:rsid w:val="00E05111"/>
    <w:rsid w:val="00E63CB6"/>
    <w:rsid w:val="00E66ACD"/>
    <w:rsid w:val="00EA59DF"/>
    <w:rsid w:val="00EB73F9"/>
    <w:rsid w:val="00EE4070"/>
    <w:rsid w:val="00EE6106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15FE6"/>
  <w15:docId w15:val="{091BB7ED-A849-4F48-9759-F0E7CF3F1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8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7EF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D31AC-8BB7-47EC-8E69-AE5432BB0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Tasha Таша</cp:lastModifiedBy>
  <cp:revision>36</cp:revision>
  <dcterms:created xsi:type="dcterms:W3CDTF">2010-01-01T01:30:00Z</dcterms:created>
  <dcterms:modified xsi:type="dcterms:W3CDTF">2024-03-26T18:15:00Z</dcterms:modified>
</cp:coreProperties>
</file>