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EB3" w:rsidRPr="00CD4441" w:rsidRDefault="00786EB3" w:rsidP="00786EB3">
      <w:pPr>
        <w:spacing w:before="100" w:beforeAutospacing="1" w:after="100" w:afterAutospacing="1" w:line="240" w:lineRule="auto"/>
        <w:ind w:left="-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786EB3">
        <w:rPr>
          <w:rFonts w:ascii="Times New Roman" w:eastAsia="Times New Roman" w:hAnsi="Times New Roman" w:cs="Times New Roman"/>
          <w:b/>
          <w:bCs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210050" cy="2724150"/>
            <wp:effectExtent l="0" t="0" r="0" b="0"/>
            <wp:docPr id="15" name="Рисунок 15" descr="E:\карт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а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D0" w:rsidRPr="0003012D" w:rsidRDefault="00E36AD0" w:rsidP="00773D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3012D">
        <w:rPr>
          <w:sz w:val="28"/>
          <w:szCs w:val="28"/>
        </w:rPr>
        <w:t xml:space="preserve">    </w:t>
      </w:r>
      <w:r w:rsidR="00773DD1">
        <w:rPr>
          <w:sz w:val="28"/>
          <w:szCs w:val="28"/>
        </w:rPr>
        <w:t xml:space="preserve">  </w:t>
      </w:r>
      <w:r w:rsidRPr="0003012D">
        <w:rPr>
          <w:sz w:val="28"/>
          <w:szCs w:val="28"/>
        </w:rPr>
        <w:t xml:space="preserve">  </w:t>
      </w:r>
      <w:r w:rsidR="00773DD1">
        <w:rPr>
          <w:sz w:val="28"/>
          <w:szCs w:val="28"/>
        </w:rPr>
        <w:t xml:space="preserve">  </w:t>
      </w:r>
      <w:r w:rsidRPr="0003012D">
        <w:rPr>
          <w:sz w:val="28"/>
          <w:szCs w:val="28"/>
        </w:rPr>
        <w:t xml:space="preserve">25 января в России отмечается </w:t>
      </w:r>
      <w:r w:rsidRPr="0003012D">
        <w:rPr>
          <w:b/>
          <w:bCs/>
          <w:sz w:val="28"/>
          <w:szCs w:val="28"/>
        </w:rPr>
        <w:t>День российского студенчества (Татьянин день)</w:t>
      </w:r>
      <w:r w:rsidRPr="0003012D">
        <w:rPr>
          <w:sz w:val="28"/>
          <w:szCs w:val="28"/>
        </w:rPr>
        <w:t>, официально установленный Указом Президента РФ № 76 от 25 января 2005 года, а в 2007 году включенный, согласно федеральному закону, в список памятных дат России. Но свою историю и традиции праздник ведет еще с 18 века.</w:t>
      </w:r>
    </w:p>
    <w:p w:rsidR="00E36AD0" w:rsidRPr="0003012D" w:rsidRDefault="00E36AD0" w:rsidP="00773D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3012D">
        <w:rPr>
          <w:sz w:val="28"/>
          <w:szCs w:val="28"/>
        </w:rPr>
        <w:t xml:space="preserve">           В этот день в 1755 году (в день мученицы святой Татианы) императрица </w:t>
      </w:r>
      <w:r w:rsidRPr="00FA2694">
        <w:rPr>
          <w:b/>
          <w:sz w:val="28"/>
          <w:szCs w:val="28"/>
        </w:rPr>
        <w:t>Елизавета Петровна</w:t>
      </w:r>
      <w:r w:rsidRPr="0003012D">
        <w:rPr>
          <w:sz w:val="28"/>
          <w:szCs w:val="28"/>
        </w:rPr>
        <w:t xml:space="preserve"> подписала указ «Об учреждении Московского университета», и эта дата стала официальным университетским днем (тогда он назывался «днем основания Московского университета»). А текст Указа был написан Иваном Шуваловым — фаворитом императрицы и другом Ломоносова.</w:t>
      </w:r>
    </w:p>
    <w:p w:rsidR="00773DD1" w:rsidRDefault="00E36AD0" w:rsidP="00773D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3012D">
        <w:rPr>
          <w:sz w:val="28"/>
          <w:szCs w:val="28"/>
        </w:rPr>
        <w:t xml:space="preserve">          Под московский университет определили трехэтажное здание на Красной площади у Воскресенских ворот. В конце 1790-х годов было закончено строительство специального здания для университета на Моховой улице, в котором была оборудована и собственная церковь во имя </w:t>
      </w:r>
      <w:r w:rsidRPr="00E04C21">
        <w:rPr>
          <w:b/>
          <w:sz w:val="28"/>
          <w:szCs w:val="28"/>
        </w:rPr>
        <w:t>Святой Татианы</w:t>
      </w:r>
      <w:r w:rsidRPr="0003012D">
        <w:rPr>
          <w:sz w:val="28"/>
          <w:szCs w:val="28"/>
        </w:rPr>
        <w:t>, которая считается покровительницей студентов.</w:t>
      </w:r>
    </w:p>
    <w:p w:rsidR="00E36AD0" w:rsidRPr="00773DD1" w:rsidRDefault="00773DD1" w:rsidP="00773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D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03012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прозвище «Татьянин день» праздник получил в честь святой мученицы Татьяны Крещенской. Так как 25 января часто приходятся на конец сессии,</w:t>
      </w:r>
      <w:r w:rsidRPr="0077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1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до сих пор зажигают свечи и молятся святой Татьяне о помощи в учебе и просвещении. Ну, а на территории МГУ даже работает домовый храм — церковь святой Татьяны.</w:t>
      </w:r>
    </w:p>
    <w:p w:rsidR="00E36AD0" w:rsidRPr="0003012D" w:rsidRDefault="00E36AD0" w:rsidP="00773DD1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3012D">
        <w:rPr>
          <w:sz w:val="28"/>
          <w:szCs w:val="28"/>
        </w:rPr>
        <w:t xml:space="preserve"> </w:t>
      </w:r>
      <w:r w:rsidR="00773DD1">
        <w:rPr>
          <w:sz w:val="28"/>
          <w:szCs w:val="28"/>
        </w:rPr>
        <w:t xml:space="preserve">     </w:t>
      </w:r>
      <w:r w:rsidRPr="0003012D">
        <w:rPr>
          <w:sz w:val="28"/>
          <w:szCs w:val="28"/>
        </w:rPr>
        <w:t xml:space="preserve"> Изначально этот праздник отмечался только в Москве и отмечался очень пышно. По воспоминаниям очевидцев, ежегодное празднование Татьяниного дня было для Москвы настоящим событием. Оно состояло из двух частей: непродолжительной официальной церемонии в здании университета и шумного народного гуляния, участие в котором принимала почти вся столица.</w:t>
      </w:r>
    </w:p>
    <w:p w:rsidR="00E36AD0" w:rsidRPr="0003012D" w:rsidRDefault="00773DD1" w:rsidP="00773DD1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6AD0" w:rsidRPr="0003012D">
        <w:rPr>
          <w:sz w:val="28"/>
          <w:szCs w:val="28"/>
        </w:rPr>
        <w:t xml:space="preserve"> В 18 веке — первой половине 19 века университетским, а потому и студенческим праздником стали торжественные акты в ознаменование окончания учебного года, на них присутствовала публика, раздавались награды, произносились речи. В то же время официальным университетским днем, отмечаемым молебном в университетской церкви, было 25 января. Но его называли не Татьяниным днем, а «днем основания Московского университета».</w:t>
      </w:r>
    </w:p>
    <w:p w:rsidR="00CD4441" w:rsidRDefault="0003012D" w:rsidP="00773DD1">
      <w:pPr>
        <w:pStyle w:val="a3"/>
        <w:spacing w:before="0" w:beforeAutospacing="0" w:after="0" w:afterAutospacing="0"/>
      </w:pPr>
      <w:r w:rsidRPr="0003012D">
        <w:rPr>
          <w:sz w:val="28"/>
          <w:szCs w:val="28"/>
        </w:rPr>
        <w:lastRenderedPageBreak/>
        <w:t xml:space="preserve">         </w:t>
      </w:r>
      <w:r w:rsidR="00D64D06" w:rsidRPr="00D64D06">
        <w:rPr>
          <w:sz w:val="28"/>
          <w:szCs w:val="28"/>
        </w:rPr>
        <w:t xml:space="preserve">   </w:t>
      </w:r>
      <w:r w:rsidR="00E36AD0" w:rsidRPr="0003012D">
        <w:rPr>
          <w:sz w:val="28"/>
          <w:szCs w:val="28"/>
        </w:rPr>
        <w:t>Затем последовал Указ</w:t>
      </w:r>
      <w:r w:rsidR="00C42A5E">
        <w:rPr>
          <w:sz w:val="28"/>
          <w:szCs w:val="28"/>
        </w:rPr>
        <w:t xml:space="preserve"> </w:t>
      </w:r>
      <w:r w:rsidR="00C42A5E" w:rsidRPr="00E04C21">
        <w:rPr>
          <w:b/>
          <w:sz w:val="28"/>
          <w:szCs w:val="28"/>
        </w:rPr>
        <w:t xml:space="preserve">Николая </w:t>
      </w:r>
      <w:r w:rsidR="00C42A5E" w:rsidRPr="00E04C21">
        <w:rPr>
          <w:b/>
          <w:sz w:val="28"/>
          <w:szCs w:val="28"/>
          <w:lang w:val="en-US"/>
        </w:rPr>
        <w:t>I</w:t>
      </w:r>
      <w:r w:rsidR="00E36AD0" w:rsidRPr="0003012D">
        <w:rPr>
          <w:sz w:val="28"/>
          <w:szCs w:val="28"/>
        </w:rPr>
        <w:t>, где он распорядился праздновать акт об учреждении Московского университета как студенческий праздник. Так волей монарха появился День студента.</w:t>
      </w:r>
      <w:r w:rsidR="00CD4441" w:rsidRPr="00CD4441">
        <w:t xml:space="preserve"> </w:t>
      </w:r>
    </w:p>
    <w:p w:rsidR="00CD4441" w:rsidRPr="00CD4441" w:rsidRDefault="00CD4441" w:rsidP="00773D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D4441">
        <w:rPr>
          <w:sz w:val="28"/>
          <w:szCs w:val="28"/>
        </w:rPr>
        <w:t>Несмотря на то, что история праздника своими корнями уходит в далекое прошлое, традиции сохранились и по сей день. Студенческая братия как устраивала широкие гуляния более двухсот лет назад, так и в 21 веке предпочитает отметить свой праздник шумно и весело. Впрочем, студент никогда не упустит шанс отдохнуть от учебного процесса — согласно народной мудрости, от бесконечного торжества его отвлекает лишь сессионное время.</w:t>
      </w:r>
    </w:p>
    <w:p w:rsidR="00E36AD0" w:rsidRDefault="00E36AD0" w:rsidP="00E04C21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773DD1" w:rsidRPr="00CD4441" w:rsidRDefault="00773DD1" w:rsidP="00E04C21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FA2694" w:rsidRPr="00FA2694" w:rsidRDefault="00FA2694" w:rsidP="00E04C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FA269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Елизавета Петровна </w:t>
      </w:r>
    </w:p>
    <w:p w:rsidR="00FA2694" w:rsidRPr="00FA2694" w:rsidRDefault="00FA2694" w:rsidP="00E04C21">
      <w:pPr>
        <w:spacing w:after="3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FA2694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российская императрица (1741-1762) из династии Романовых, дочь Петра I</w:t>
      </w:r>
    </w:p>
    <w:p w:rsidR="00FA2694" w:rsidRDefault="00FA2694" w:rsidP="00E04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63997" wp14:editId="79CC3337">
            <wp:extent cx="2857500" cy="2295525"/>
            <wp:effectExtent l="0" t="0" r="0" b="9525"/>
            <wp:docPr id="5" name="Рисунок 5" descr="Елизавета Петровна (Парадный портрет императрицы кисти Шарля ван Лоо, 1760, Петергоф, Россия,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изавета Петровна (Парадный портрет императрицы кисти Шарля ван Лоо, 1760, Петергоф, Россия, 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94" w:rsidRPr="00FA2694" w:rsidRDefault="007D68F5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FA2694" w:rsidRPr="00FA26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Елизавета Петровна Романова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дочь Петра</w:t>
      </w:r>
      <w:r w:rsidRPr="007D68F5">
        <w:rPr>
          <w:lang w:eastAsia="ru-RU"/>
        </w:rPr>
        <w:t xml:space="preserve"> </w:t>
      </w:r>
      <w:r w:rsidRPr="007D68F5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8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Екатерины I</w:t>
        </w:r>
      </w:hyperlink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родилась (18) </w:t>
      </w:r>
      <w:hyperlink r:id="rId9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29 декабря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>1709 года в Коломенском дворце (Московская губерния).</w:t>
      </w:r>
    </w:p>
    <w:p w:rsidR="00FA2694" w:rsidRPr="00FA2694" w:rsidRDefault="007D68F5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детства Елизавета пользовалась любовью и заботой отца, рано обучилась грамоте, учила французский язык, основы истории, географии. По характеру была веселой, добродушной и </w:t>
      </w:r>
      <w:r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капризной,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вспыльчивой. Больше всего на свете любила светские развлечения: балы, танцы, охоту, маскарады. Елизавета Петровна слыла первой красавицей своего времени.</w:t>
      </w:r>
    </w:p>
    <w:p w:rsidR="00FA2694" w:rsidRPr="00FA2694" w:rsidRDefault="007D68F5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царствование </w:t>
      </w:r>
      <w:hyperlink r:id="rId10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Анны Иоанновны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Елизаветы осложнилось, поскольку императрица завидовала ее красоте и видела в ней опасную политическую соперницу. В то же время она пользовалась большой симпатией жителей Петербурга, особенно гвардейских солдат и офицеров, видевших в ней наследницу Петра Великого — именно они ее и привели к власти (</w:t>
      </w:r>
      <w:hyperlink r:id="rId11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25 ноября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hyperlink r:id="rId12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6 декабря</w:t>
        </w:r>
      </w:hyperlink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1741 года, совершив под ее управлением </w:t>
      </w:r>
      <w:hyperlink r:id="rId13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государственный переворот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A2694" w:rsidRPr="00FA2694" w:rsidRDefault="007D68F5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Обстоятельства восшествия на престол отразились на всем царствовании Елизаветы. Был провозглашен курс на возврат к наследию Петра Великого, в частности, восстановлена роль Сената и некоторых других центральных учреждений.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Кабинет министров был упразднен, незаметной стала деятельность Тайной канцелярии, возросло значение Синода и духовенства.</w:t>
      </w:r>
    </w:p>
    <w:p w:rsidR="00FA2694" w:rsidRPr="00FA2694" w:rsidRDefault="007D68F5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правления Елизаветы были основаны первые русские банки, осуществлена реформа налогообложения, позволившая улучшить финансовое положение страны;</w:t>
      </w:r>
      <w:r w:rsidR="00FA2694" w:rsidRPr="00FA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 развитие тяжелая промышленность. В социальной политике продолжалась линия расширения прав дворянства. Была отменена смертная казнь.</w:t>
      </w:r>
    </w:p>
    <w:p w:rsidR="00FA2694" w:rsidRPr="00FA2694" w:rsidRDefault="007D68F5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 царствование Елизавета многие государственные дела доверяла своим фаворитам: Лестоку, братьям Разумовским, </w:t>
      </w:r>
      <w:hyperlink r:id="rId14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Шуваловым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Воронцовым, А.П. Бестужеву-Рюмину, которые занимали все важные государственные посты.</w:t>
      </w:r>
    </w:p>
    <w:p w:rsidR="00FA2694" w:rsidRPr="00FA2694" w:rsidRDefault="00CD444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1740-х - первой половине 1750-х годов по инициативе </w:t>
      </w:r>
      <w:hyperlink r:id="rId15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П.И. Шувалова</w:t>
        </w:r>
      </w:hyperlink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осуществлен ряд серьезных преобразований, важнейшим из которых стала отмена в 1754 году внутренних таможен. Это привело к значительному оживлению торговых связей между различными регионами страны.</w:t>
      </w:r>
    </w:p>
    <w:p w:rsidR="00FA2694" w:rsidRPr="00FA2694" w:rsidRDefault="00CD444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A2694" w:rsidRPr="00FA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Елизавета </w:t>
      </w:r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любила живопись, музыку, театр, способствовала развитию наук. На время ее царствования приходятся расцвет деятельности </w:t>
      </w:r>
      <w:hyperlink r:id="rId16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М.В. Ломоносова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открытие в 1755 году </w:t>
      </w:r>
      <w:hyperlink r:id="rId17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Московского университета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в 1760 году – Академии художеств, учреждение первого русского театра Ф.Г. Волкова, создание выдающихся памятников культуры, в том числе </w:t>
      </w:r>
      <w:hyperlink r:id="rId18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строительство Зимнего дворца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9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Ф.Растрелли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 при Елизавете были реорганизованы военно-учебные заведения, расширена сеть начальных школ, открыты первые гимназии: в Москве (1755) и Казани (1758). Во внешней политике правительство Елизаветы Петровны придерживалось принципов Петра Великого.</w:t>
      </w:r>
    </w:p>
    <w:p w:rsidR="00FA2694" w:rsidRPr="00FA2694" w:rsidRDefault="00CD444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точки зрения русской историографии Елизавета не была великой императрицей, однако отличалась (в лучшую сторону) от </w:t>
      </w:r>
      <w:hyperlink r:id="rId20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Петра III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</w:t>
      </w:r>
      <w:hyperlink r:id="rId21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Павла I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являясь продолжательницей петровских традиций и преобразований. Хотя она была любительницей кутежей, фаворитов, но даже этим государству не вредила, так как ее фавориты были людьми русскими и действовали во благо государству.</w:t>
      </w:r>
    </w:p>
    <w:p w:rsidR="00FA2694" w:rsidRPr="00FA2694" w:rsidRDefault="00CD444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Умерла императрица Елизавета Петровна (</w:t>
      </w:r>
      <w:hyperlink r:id="rId22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25 декабря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1761) </w:t>
      </w:r>
      <w:hyperlink r:id="rId23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5 января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1762 года в </w:t>
      </w:r>
      <w:hyperlink r:id="rId24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Санкт-Петербурге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A2694" w:rsidRDefault="00CD444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Елизавета была последней представительницей династии Романовых по прямой женской линии (мужская линия пресеклась со смертью </w:t>
      </w:r>
      <w:hyperlink r:id="rId25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Петра II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1730 году). Наследником престола Елизавета назначила своего племянника (сына старшей сестры Анны Петровны) — </w:t>
      </w:r>
      <w:hyperlink r:id="rId26" w:history="1">
        <w:r w:rsidR="00FA2694" w:rsidRPr="00FA2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герцога Карла-Петера Ульриха Голштинского</w:t>
        </w:r>
      </w:hyperlink>
      <w:r w:rsidR="00FA2694" w:rsidRPr="00FA2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 прибытии в Россию он был переименован на русский манер в Петра Фёдоровича, причём в официальный титул были включены слова «внук Петра Великого». </w:t>
      </w:r>
    </w:p>
    <w:p w:rsidR="008D538C" w:rsidRDefault="008D538C" w:rsidP="008D53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38C" w:rsidRDefault="008D538C" w:rsidP="008D53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38C" w:rsidRDefault="008D538C" w:rsidP="008D53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4441" w:rsidRPr="00FA2694" w:rsidRDefault="00CD4441" w:rsidP="008D53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38C" w:rsidRPr="00E04C21" w:rsidRDefault="00E04C21" w:rsidP="008D538C">
      <w:pPr>
        <w:spacing w:after="3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E04C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 xml:space="preserve">Николай I </w:t>
      </w:r>
      <w:r w:rsidR="008D538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</w:p>
    <w:p w:rsidR="008D538C" w:rsidRDefault="00E04C21" w:rsidP="008D53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4C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122F1" wp14:editId="37F62B07">
            <wp:extent cx="2286000" cy="1714500"/>
            <wp:effectExtent l="0" t="0" r="0" b="0"/>
            <wp:docPr id="7" name="Рисунок 7" descr="Николай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колай 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21" w:rsidRPr="00E04C21" w:rsidRDefault="008D538C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E04C21" w:rsidRPr="00E04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Николай I</w:t>
      </w:r>
      <w:r w:rsidR="00E04C21" w:rsidRPr="00E04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(Николай Павлович Романов) </w:t>
      </w:r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родился (</w:t>
      </w:r>
      <w:hyperlink r:id="rId28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25 июня</w:t>
        </w:r>
      </w:hyperlink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hyperlink r:id="rId29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6 июля</w:t>
        </w:r>
      </w:hyperlink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1796 года в Царском Селе. Третий из четырех сыновей императора </w:t>
      </w:r>
      <w:hyperlink r:id="rId30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Павла I</w:t>
        </w:r>
      </w:hyperlink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великий </w:t>
      </w:r>
      <w:r w:rsidR="00E04C21" w:rsidRPr="00E04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князь Николай Павлович не мог рассчитывать на российский престол, и это наложило отпечаток на его воспитание и образование.</w:t>
      </w:r>
    </w:p>
    <w:p w:rsidR="00E04C21" w:rsidRPr="00E04C21" w:rsidRDefault="008D538C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04C21" w:rsidRPr="00E04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Военизированная атмосфера Петербурга с ранних лет определила увлечение Николая военным делом, особенно тем, что касалось его внешней, парадной стороны. </w:t>
      </w:r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Политическая система взглядов Николая отличалась ярко выраженной консервативной, антилиберальной направленностью.</w:t>
      </w:r>
    </w:p>
    <w:p w:rsidR="00E04C21" w:rsidRPr="00E04C21" w:rsidRDefault="00E04C2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1817 году состоялось бракосочетание Николая с принцессой Прусской, получившей после перехода в православие имя </w:t>
      </w:r>
      <w:hyperlink r:id="rId31" w:history="1">
        <w:r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Александра Федоровна</w:t>
        </w:r>
      </w:hyperlink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Весной следующего года родился их первый сын Александр (будущий император </w:t>
      </w:r>
      <w:hyperlink r:id="rId32" w:history="1">
        <w:r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Александр II</w:t>
        </w:r>
      </w:hyperlink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E04C21" w:rsidRPr="00E04C21" w:rsidRDefault="008D538C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53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1819 году император Александр сообщил брату и его жене, что официальный наследник престола великий князь </w:t>
      </w:r>
      <w:hyperlink r:id="rId33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Константин Павлович</w:t>
        </w:r>
      </w:hyperlink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намерен отречься от своего права, поэтому наследником предстоит стать Николаю, как следующему по старшинству брату. Николая потрясло это сообщение, он чувствовал свою неготовность принять груз государственного управления.</w:t>
      </w:r>
    </w:p>
    <w:p w:rsidR="00E04C21" w:rsidRPr="00E04C21" w:rsidRDefault="00E04C21" w:rsidP="00CD44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Неожиданная смерть </w:t>
      </w:r>
      <w:hyperlink r:id="rId34" w:history="1">
        <w:r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Александра I</w:t>
        </w:r>
      </w:hyperlink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выявила всю сложность и двусмысленность сложившейся династической ситуации. В день присяги Николая (14) </w:t>
      </w:r>
      <w:hyperlink r:id="rId35" w:history="1">
        <w:r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26 декабря</w:t>
        </w:r>
      </w:hyperlink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1825 года произошло </w:t>
      </w:r>
      <w:hyperlink r:id="rId36" w:history="1">
        <w:r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восстание декабристов</w:t>
        </w:r>
      </w:hyperlink>
      <w:r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Судьба Николая висела на волоске, но он сумел подавить восстание, проявив решительность и беспощадность, свойственные ему в минуту опасности.</w:t>
      </w:r>
    </w:p>
    <w:p w:rsidR="00E04C21" w:rsidRPr="00E04C21" w:rsidRDefault="008D538C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53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Николай основной целью своего царствования считал борьбу с повсеместно распространившимся революционным духом, и всю свою жизнь подчинил этой цели. Россия становилась объектом страха, ненависти и насмешек в глазах либеральной части европейского общественного мнения, а сам Николай приобретал репутацию жандарма Европы.</w:t>
      </w:r>
    </w:p>
    <w:p w:rsidR="00E04C21" w:rsidRPr="00E04C21" w:rsidRDefault="008D538C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53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Царствование Николая I закончилось крупнейшим внешнеполитическим крахом. </w:t>
      </w:r>
      <w:hyperlink r:id="rId37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Крымская война 1853-1856 годов</w:t>
        </w:r>
      </w:hyperlink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продемонстрировала организационную и техническую отсталость России от западных держав, привела к ее политической изоляции. Тяжелое психологическое потрясение от военных неудач подорвало здоровье императора.</w:t>
      </w:r>
    </w:p>
    <w:p w:rsidR="008D538C" w:rsidRPr="00FA2694" w:rsidRDefault="008D538C" w:rsidP="007D6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Николай I умер (</w:t>
      </w:r>
      <w:hyperlink r:id="rId38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 февраля</w:t>
        </w:r>
      </w:hyperlink>
      <w:r w:rsidR="00E04C21" w:rsidRPr="00E0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hyperlink r:id="rId39" w:history="1">
        <w:r w:rsidR="00E04C21" w:rsidRPr="00E04C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 марта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1855 года в Петербурге</w:t>
      </w:r>
    </w:p>
    <w:p w:rsidR="00414700" w:rsidRPr="007D68F5" w:rsidRDefault="00414700" w:rsidP="004147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7D68F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lastRenderedPageBreak/>
        <w:t xml:space="preserve">День памяти святой мученицы Татианы </w:t>
      </w:r>
      <w:r w:rsidRPr="00817BF5">
        <w:rPr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3DBB3AD2" wp14:editId="52CC6B78">
            <wp:simplePos x="0" y="0"/>
            <wp:positionH relativeFrom="margin">
              <wp:align>left</wp:align>
            </wp:positionH>
            <wp:positionV relativeFrom="paragraph">
              <wp:posOffset>504825</wp:posOffset>
            </wp:positionV>
            <wp:extent cx="2047875" cy="1752600"/>
            <wp:effectExtent l="0" t="0" r="9525" b="0"/>
            <wp:wrapSquare wrapText="bothSides"/>
            <wp:docPr id="8" name="Рисунок 8" descr="C:\Users\Библиотека\Desktop\тат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татиана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538C" w:rsidRDefault="008D538C" w:rsidP="00033EE6">
      <w:pPr>
        <w:pStyle w:val="a3"/>
        <w:spacing w:beforeLines="100" w:before="240" w:beforeAutospacing="0" w:afterLines="100" w:after="24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33EE6" w:rsidRPr="00033EE6">
        <w:rPr>
          <w:noProof/>
          <w:sz w:val="28"/>
          <w:szCs w:val="28"/>
        </w:rPr>
        <w:drawing>
          <wp:inline distT="0" distB="0" distL="0" distR="0" wp14:anchorId="3C08B7C0" wp14:editId="357E272E">
            <wp:extent cx="2457450" cy="1838325"/>
            <wp:effectExtent l="0" t="0" r="0" b="9525"/>
            <wp:docPr id="23" name="Рисунок 23" descr="C:\Users\Библиотека\Desktop\Downloads\картинк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Downloads\картинка 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04" cy="18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00" w:rsidRPr="00A90DF9" w:rsidRDefault="008D538C" w:rsidP="00414700">
      <w:pPr>
        <w:pStyle w:val="a3"/>
        <w:spacing w:beforeLines="100" w:before="240" w:beforeAutospacing="0" w:afterLines="10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4700">
        <w:rPr>
          <w:sz w:val="28"/>
          <w:szCs w:val="28"/>
        </w:rPr>
        <w:t xml:space="preserve">  </w:t>
      </w:r>
      <w:r w:rsidR="00414700" w:rsidRPr="00A90DF9">
        <w:rPr>
          <w:sz w:val="28"/>
          <w:szCs w:val="28"/>
        </w:rPr>
        <w:t xml:space="preserve">Святая мученица Татиана родилась в Риме, в семье </w:t>
      </w:r>
      <w:r>
        <w:rPr>
          <w:sz w:val="28"/>
          <w:szCs w:val="28"/>
        </w:rPr>
        <w:t xml:space="preserve">  </w:t>
      </w:r>
      <w:r w:rsidR="00414700" w:rsidRPr="00A90DF9">
        <w:rPr>
          <w:sz w:val="28"/>
          <w:szCs w:val="28"/>
        </w:rPr>
        <w:t>знатного сановника, тайно исповедовавшего христианскую веру и воспитавшего свою дочь в истинном почитании и верности христианской вере.</w:t>
      </w:r>
    </w:p>
    <w:p w:rsidR="00414700" w:rsidRPr="00A90DF9" w:rsidRDefault="00414700" w:rsidP="00414700">
      <w:pPr>
        <w:pStyle w:val="a3"/>
        <w:spacing w:beforeLines="100" w:before="240" w:beforeAutospacing="0" w:afterLines="100" w:after="240" w:afterAutospacing="0"/>
        <w:ind w:firstLine="567"/>
        <w:jc w:val="both"/>
        <w:rPr>
          <w:sz w:val="28"/>
          <w:szCs w:val="28"/>
        </w:rPr>
      </w:pPr>
      <w:r w:rsidRPr="00A90DF9">
        <w:rPr>
          <w:sz w:val="28"/>
          <w:szCs w:val="28"/>
        </w:rPr>
        <w:t>Святая Татиана не пожелала выходить замуж, а решила посвятить себя служению церкви. Она была поставлена диаконисой в одном из римских храмов и все свои силы отдавала исполнению церковных обязанностей.</w:t>
      </w:r>
    </w:p>
    <w:p w:rsidR="00414700" w:rsidRPr="00A90DF9" w:rsidRDefault="00414700" w:rsidP="00414700">
      <w:pPr>
        <w:pStyle w:val="a3"/>
        <w:spacing w:beforeLines="100" w:before="240" w:beforeAutospacing="0" w:afterLines="100" w:after="240" w:afterAutospacing="0"/>
        <w:ind w:firstLine="567"/>
        <w:jc w:val="both"/>
        <w:rPr>
          <w:sz w:val="28"/>
          <w:szCs w:val="28"/>
        </w:rPr>
      </w:pPr>
      <w:r w:rsidRPr="00A90DF9">
        <w:rPr>
          <w:sz w:val="28"/>
          <w:szCs w:val="28"/>
        </w:rPr>
        <w:t>Святая мученица Татиана пострадала во время гонения на христиан при малолетнем императоре Александре Севере (222—235). Ее схватили и привели в капище Аполлона, где принуждали принести жертву языческому идолу. Отказавшись, святая Татиана была подвергнута жестоким пыткам, однако твердость ее веры и терпения были непоколебимы. Среди мучений она только молилась, чтобы Бог просветил ее мучителей. И Господь услышал молитву праведницы.</w:t>
      </w:r>
    </w:p>
    <w:p w:rsidR="00414700" w:rsidRPr="00A90DF9" w:rsidRDefault="00414700" w:rsidP="00414700">
      <w:pPr>
        <w:pStyle w:val="a3"/>
        <w:spacing w:beforeLines="100" w:before="240" w:beforeAutospacing="0" w:afterLines="100" w:after="240" w:afterAutospacing="0"/>
        <w:ind w:firstLine="567"/>
        <w:jc w:val="both"/>
        <w:rPr>
          <w:sz w:val="28"/>
          <w:szCs w:val="28"/>
        </w:rPr>
      </w:pPr>
      <w:r w:rsidRPr="00A90DF9">
        <w:rPr>
          <w:sz w:val="28"/>
          <w:szCs w:val="28"/>
        </w:rPr>
        <w:t xml:space="preserve">По ее молитве трижды разрушались статуи языческих богов. </w:t>
      </w:r>
      <w:r w:rsidRPr="00A90DF9">
        <w:rPr>
          <w:b/>
          <w:bCs/>
          <w:sz w:val="28"/>
          <w:szCs w:val="28"/>
        </w:rPr>
        <w:t>Мучения, которым подвергали святую Татиану, либо не причиняли ей вреда, либо за ночь следы их бесследно исчезали,</w:t>
      </w:r>
      <w:r w:rsidRPr="00A90DF9">
        <w:rPr>
          <w:sz w:val="28"/>
          <w:szCs w:val="28"/>
        </w:rPr>
        <w:t xml:space="preserve"> или сами мучители страдали от ударов, наносимых невидимой рукой. Потрясенные стойкостью святой, мучители Татианы тут же открыто обращались ко Христу, превращаясь из палачей в мучеников за Христа. Голодный лев, выпущенный на святую Татиану на арене цирка, начал ласкаться к ней, не причинив ей ни малейшего вреда.</w:t>
      </w:r>
    </w:p>
    <w:p w:rsidR="00414700" w:rsidRPr="00A90DF9" w:rsidRDefault="00414700" w:rsidP="00414700">
      <w:pPr>
        <w:pStyle w:val="a3"/>
        <w:spacing w:beforeLines="100" w:before="240" w:beforeAutospacing="0" w:afterLines="100" w:after="240" w:afterAutospacing="0"/>
        <w:ind w:firstLine="567"/>
        <w:jc w:val="both"/>
        <w:rPr>
          <w:sz w:val="28"/>
          <w:szCs w:val="28"/>
        </w:rPr>
      </w:pPr>
      <w:r w:rsidRPr="00A90DF9">
        <w:rPr>
          <w:sz w:val="28"/>
          <w:szCs w:val="28"/>
        </w:rPr>
        <w:t>Знамения силы и истины Господней, явленные в мученичестве святой Татианы, многих привели к вере во Христа. И тогда испуганные гонители осудили мученицу на казнь мечом. Вместе с ней был казнен и ее отец, открывший ей истины веры Христовой.</w:t>
      </w:r>
    </w:p>
    <w:p w:rsidR="009B6464" w:rsidRPr="00E36AD0" w:rsidRDefault="00414700" w:rsidP="008D538C">
      <w:pPr>
        <w:pStyle w:val="a3"/>
        <w:spacing w:beforeLines="100" w:before="240" w:beforeAutospacing="0" w:afterLines="100" w:after="240" w:afterAutospacing="0"/>
        <w:ind w:firstLine="567"/>
        <w:jc w:val="both"/>
        <w:rPr>
          <w:sz w:val="28"/>
          <w:szCs w:val="28"/>
        </w:rPr>
      </w:pPr>
      <w:r w:rsidRPr="00A90DF9">
        <w:rPr>
          <w:sz w:val="28"/>
          <w:szCs w:val="28"/>
        </w:rPr>
        <w:t xml:space="preserve">Еще святую мученицу Татиану считают покровительницей студентов. Как свидетельствует история, среди многих московских престольных праздников Татьянин день —  именины Татьян </w:t>
      </w:r>
      <w:r w:rsidR="009B6464" w:rsidRPr="00A90DF9">
        <w:rPr>
          <w:sz w:val="28"/>
          <w:szCs w:val="28"/>
        </w:rPr>
        <w:t>именины и</w:t>
      </w:r>
      <w:r w:rsidRPr="00A90DF9">
        <w:rPr>
          <w:sz w:val="28"/>
          <w:szCs w:val="28"/>
        </w:rPr>
        <w:t xml:space="preserve"> праздник студентов Московского университета, отмечаемый 25 января (12 января по</w:t>
      </w:r>
      <w:r w:rsidR="008D538C">
        <w:rPr>
          <w:sz w:val="28"/>
          <w:szCs w:val="28"/>
        </w:rPr>
        <w:t xml:space="preserve"> старому стилю) — был особенным</w:t>
      </w:r>
      <w:r w:rsidR="00942003">
        <w:rPr>
          <w:sz w:val="28"/>
          <w:szCs w:val="28"/>
        </w:rPr>
        <w:t>.</w:t>
      </w:r>
    </w:p>
    <w:p w:rsidR="00773DD1" w:rsidRPr="008D538C" w:rsidRDefault="000F608F" w:rsidP="00786EB3">
      <w:pPr>
        <w:spacing w:before="100" w:beforeAutospacing="1" w:after="100" w:afterAutospacing="1" w:line="240" w:lineRule="auto"/>
        <w:ind w:left="142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8D538C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lastRenderedPageBreak/>
        <w:t>День студента за рубежом</w:t>
      </w:r>
    </w:p>
    <w:p w:rsidR="000F608F" w:rsidRPr="00C42A5E" w:rsidRDefault="009B6464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36AD0"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08F"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история международного Дня студентов далеко не такая праздничная. Она началась в 1939 году, во время оккупации нацистами Чехословакии.</w:t>
      </w:r>
    </w:p>
    <w:p w:rsidR="000F608F" w:rsidRPr="00C42A5E" w:rsidRDefault="00E36AD0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F608F"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>28 октября чешские студенты и преподаватели вышли на демонстрацию в защиту независимости своего государства. Но акцию жестоко разогнали войска, застрелив одного из лидеров, студента медицинского факультета Яна Оплетала. Его похороны превратились в новую антифашистскую акцию. В итоге 17 ноября нацистские войска провели штурм Чешского университета, окружили студенческие общежития и отправили более 1200 человек в концлагеря.</w:t>
      </w:r>
    </w:p>
    <w:p w:rsidR="00CB100F" w:rsidRDefault="00E36AD0" w:rsidP="0094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F608F"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через три года в Лондоне прошла Международная встреча студентов, боровшихся против фашизма, на которой и было принято решение отмечать 17 ноября как Всемирный день студентов.</w:t>
      </w:r>
    </w:p>
    <w:p w:rsidR="00942003" w:rsidRPr="00942003" w:rsidRDefault="00942003" w:rsidP="0094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64" w:rsidRDefault="00385E94" w:rsidP="009B646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385E94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Народные традиции</w:t>
      </w:r>
    </w:p>
    <w:p w:rsidR="00786EB3" w:rsidRDefault="00786EB3" w:rsidP="009B646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786EB3">
        <w:rPr>
          <w:rFonts w:ascii="Times New Roman" w:eastAsia="Times New Roman" w:hAnsi="Times New Roman" w:cs="Times New Roman"/>
          <w:b/>
          <w:bCs/>
          <w:i/>
          <w:noProof/>
          <w:color w:val="C00000"/>
          <w:sz w:val="48"/>
          <w:szCs w:val="48"/>
          <w:lang w:eastAsia="ru-RU"/>
        </w:rPr>
        <w:drawing>
          <wp:inline distT="0" distB="0" distL="0" distR="0" wp14:anchorId="0767B80A" wp14:editId="310C14C7">
            <wp:extent cx="2266950" cy="1885950"/>
            <wp:effectExtent l="0" t="0" r="0" b="0"/>
            <wp:docPr id="14" name="Рисунок 14" descr="E:\карти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а 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03" w:rsidRPr="00C42A5E" w:rsidRDefault="00942003" w:rsidP="0094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     </w:t>
      </w:r>
      <w:r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свой профессиональный праздник студенты всегда отмечали с размахом. Еще Антон Чехов вспоминал, как 25 января 1884 года студенты «выпили все, кроме Москва-реки, и то только потому, что она замерзла». Студентам в их праздник позволялось многое — даже квартальные и полицейские не трогали подвыпивших гуляк лишний раз.</w:t>
      </w:r>
    </w:p>
    <w:p w:rsidR="00942003" w:rsidRPr="00C42A5E" w:rsidRDefault="00942003" w:rsidP="00942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каждом университете существуют свои традиции на День студента. Например, в Московском государственном университете 25 января отмечают еще день рождения вуза, поэтому каждый год студентов угощают медовухой. Ее варят по старинному монастырскому рецепту и настаивают в течение 40 дней, а в сам праздник ректор лично разливает ее по кружкам и угощает студентов.</w:t>
      </w:r>
    </w:p>
    <w:p w:rsidR="00942003" w:rsidRPr="00385E94" w:rsidRDefault="00942003" w:rsidP="0094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42A5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медовухи и гуляний, есть и другие традиции — в Белгородском техническом университете проводят Татьянин бал в дореволюционном стиле, в Волгограде проводят городскую выставку художественных работ, написанных Татьянами, а во Владивостоке заполняют Большую книгу студенческих рекордов.</w:t>
      </w:r>
    </w:p>
    <w:p w:rsidR="00385E94" w:rsidRPr="00385E94" w:rsidRDefault="009B6464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385E94"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праздник существует традиция поздравлять всех Татьян с днем ангела.</w:t>
      </w:r>
    </w:p>
    <w:p w:rsidR="00385E94" w:rsidRPr="00385E94" w:rsidRDefault="00385E94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Верующие люди посещают храмы, в которых проходят торжественные богослужения. Девушки, которые стремятся обустроить свою личную жизнь, молятся святой покровительнице Татиане.</w:t>
      </w:r>
    </w:p>
    <w:p w:rsidR="00385E94" w:rsidRPr="00385E94" w:rsidRDefault="009B6464" w:rsidP="008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85E94"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25 января девушки стараются приманить парней. Для этого они стелют на порог дома небольшую дорожку. Считается, если в этот день любимый молодой человек вытрет об нее ноги, то он будет частым гостем.</w:t>
      </w:r>
    </w:p>
    <w:p w:rsidR="00CB100F" w:rsidRDefault="009B6464" w:rsidP="0094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85E94"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Татьянин День – хорошее время для загадывания желаний. Для этого нужно выйти на солнечную поляну и подумать о заветных мечтах. Искренние желания, загаданные в этот день, сбываются.</w:t>
      </w:r>
    </w:p>
    <w:p w:rsidR="00942003" w:rsidRPr="00942003" w:rsidRDefault="00942003" w:rsidP="0094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00F" w:rsidRPr="00385E94" w:rsidRDefault="00CB100F" w:rsidP="00CB100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385E94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Приметы и поверья</w:t>
      </w:r>
    </w:p>
    <w:p w:rsidR="00CB100F" w:rsidRPr="009B6464" w:rsidRDefault="00BB783F" w:rsidP="00B51F62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BB783F">
        <w:rPr>
          <w:rFonts w:ascii="Times New Roman" w:eastAsia="Times New Roman" w:hAnsi="Times New Roman" w:cs="Times New Roman"/>
          <w:b/>
          <w:bCs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393565" cy="2114550"/>
            <wp:effectExtent l="0" t="0" r="6985" b="0"/>
            <wp:docPr id="24" name="Рисунок 24" descr="C:\Users\Библиотека\Desktop\Downloads\картин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Downloads\картинка 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64" cy="21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8F" w:rsidRPr="00B51F62" w:rsidRDefault="00E36AD0" w:rsidP="008D538C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B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08F"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примет не обходится ни один Татьянин день. Большинство из них посвящено успехам в учебе. Например, по одной их этих примет, нужно высунуться в открытое окно или выйти на балкон с зачеткой, помахать ей в воздухе и покричать «Халява, приди!». Прохожим в ответ положено кричать «Уже в пути» — получить такой ответ считается самой точной гарантией отлично сданной сессии.</w:t>
      </w:r>
    </w:p>
    <w:p w:rsidR="000F608F" w:rsidRPr="00B51F62" w:rsidRDefault="00E36AD0" w:rsidP="008D538C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B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08F"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примета — это нарисовать в Татьянин день на последней странице зачетки деревенский домик с трубой и дымом из нее. Дым лучше рисовать подлиннее — чем длиннее он получится, тем легче будет учеба.</w:t>
      </w:r>
    </w:p>
    <w:p w:rsidR="00786EB3" w:rsidRPr="00B51F62" w:rsidRDefault="00E36AD0" w:rsidP="00CB100F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9B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08F" w:rsidRPr="00B51F62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те, кто не хочет рисковать зачетной книжкой, могут забраться 25 января на самое высокое место в округе и загадать желание, глядя на солнце. Сбудется обязательно — проверено поколениями студентов.</w:t>
      </w:r>
    </w:p>
    <w:p w:rsidR="00385E94" w:rsidRPr="00385E94" w:rsidRDefault="00385E94" w:rsidP="00385E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25 января идет снег, то лето будет дождливым.</w:t>
      </w:r>
    </w:p>
    <w:p w:rsidR="00385E94" w:rsidRPr="00385E94" w:rsidRDefault="00385E94" w:rsidP="00385E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Татьянин день стоит ясная морозная погода, то следует ожидать хорошего урожая.</w:t>
      </w:r>
    </w:p>
    <w:p w:rsidR="00385E94" w:rsidRPr="00385E94" w:rsidRDefault="00385E94" w:rsidP="00385E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Девочки, рожденные 25 января, становятся хорошими хозяйками и женами.</w:t>
      </w:r>
    </w:p>
    <w:p w:rsidR="00385E94" w:rsidRPr="00385E94" w:rsidRDefault="00385E94" w:rsidP="00385E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следующий после Дня студента день выпадает экзамен, то накануне нельзя читать конспекты.</w:t>
      </w:r>
    </w:p>
    <w:p w:rsidR="00B51F62" w:rsidRDefault="00385E94" w:rsidP="000F60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этот день хозяйка испечет хлеб с гладкой корочкой, без трещин, то предстоящий год будет удачным и спокойным.</w:t>
      </w:r>
    </w:p>
    <w:p w:rsidR="00942003" w:rsidRPr="009C43A0" w:rsidRDefault="00942003" w:rsidP="009420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003" w:rsidRDefault="00942003" w:rsidP="00942003">
      <w:pPr>
        <w:pStyle w:val="a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942003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Короткие поздравления</w:t>
      </w:r>
    </w:p>
    <w:p w:rsidR="00942003" w:rsidRDefault="00942003" w:rsidP="00942003">
      <w:pPr>
        <w:pStyle w:val="a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</w:p>
    <w:p w:rsidR="00033EE6" w:rsidRDefault="00033EE6" w:rsidP="00942003">
      <w:pPr>
        <w:pStyle w:val="a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942003">
        <w:rPr>
          <w:rFonts w:ascii="Times New Roman" w:eastAsia="Times New Roman" w:hAnsi="Times New Roman" w:cs="Times New Roman"/>
          <w:b/>
          <w:bCs/>
          <w:i/>
          <w:noProof/>
          <w:color w:val="C00000"/>
          <w:sz w:val="48"/>
          <w:szCs w:val="48"/>
          <w:lang w:eastAsia="ru-RU"/>
        </w:rPr>
        <w:drawing>
          <wp:inline distT="0" distB="0" distL="0" distR="0" wp14:anchorId="0F535E3D" wp14:editId="0C52F64C">
            <wp:extent cx="3619500" cy="2781300"/>
            <wp:effectExtent l="0" t="0" r="0" b="0"/>
            <wp:docPr id="21" name="Рисунок 21" descr="C:\Users\Библиотека\Desktop\Downloads\картинки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Downloads\картинки 4.gif"/>
                    <pic:cNvPicPr>
                      <a:picLocks noChangeAspect="1" noChangeArrowheads="1" noCrop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E6" w:rsidRPr="00942003" w:rsidRDefault="00033EE6" w:rsidP="00942003">
      <w:pPr>
        <w:pStyle w:val="a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</w:p>
    <w:p w:rsidR="00BB783F" w:rsidRDefault="00942003" w:rsidP="00BB783F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всегда помнить главное — важно не выучить предмет, а понять его, докопаться до сути. Только тогда учеба принесет плоды. Пусть истина всегда будет в зоне доступа.</w:t>
      </w:r>
    </w:p>
    <w:p w:rsidR="00C334D6" w:rsidRDefault="00BB783F" w:rsidP="00BB783F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 Днем </w:t>
      </w:r>
      <w:r w:rsidR="00942003"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студента!</w:t>
      </w:r>
      <w:r w:rsidR="00942003"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***</w:t>
      </w:r>
      <w:r w:rsidR="00942003"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Товарищ Ленин в свое время завещал: учиться, учиться и еще раз учиться. И в этом он был прав. </w:t>
      </w:r>
    </w:p>
    <w:p w:rsidR="00942003" w:rsidRPr="00942003" w:rsidRDefault="00942003" w:rsidP="00BB783F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Легкой учебы и с Днем студента!</w:t>
      </w:r>
      <w:r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***</w:t>
      </w:r>
    </w:p>
    <w:p w:rsidR="00BB783F" w:rsidRDefault="00942003" w:rsidP="00BB783F">
      <w:pPr>
        <w:pStyle w:val="ac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0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к знаниям бывает тернист. Но, как известно, ad astra per aspera — через тернии к звездам. Желаю тебе дотянуться до своей звезды и всегда оставаться на высоте. С Днем студента!</w:t>
      </w:r>
    </w:p>
    <w:p w:rsidR="00C334D6" w:rsidRDefault="00BB783F" w:rsidP="00C334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83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  <w:r w:rsidRPr="00BB7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78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лучше один раз увидеть, чем сто раз услышать. Но можно смотреть в книгу и видеть фигу. Желаю тебе в учебе разглядеть самое главное. И услышать самое важное.</w:t>
      </w:r>
    </w:p>
    <w:p w:rsidR="00BB783F" w:rsidRPr="00BB783F" w:rsidRDefault="00BB783F" w:rsidP="00C334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Днем студента!</w:t>
      </w:r>
    </w:p>
    <w:p w:rsidR="00033EE6" w:rsidRDefault="00C334D6" w:rsidP="00C334D6">
      <w:pPr>
        <w:pStyle w:val="a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33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142882"/>
            <wp:effectExtent l="0" t="0" r="0" b="635"/>
            <wp:docPr id="26" name="Рисунок 26" descr="C:\Users\Библиотека\Desktop\Downloads\картин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Downloads\картинка 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76" cy="31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3EE6" w:rsidRPr="00942003" w:rsidRDefault="00033EE6" w:rsidP="00942003">
      <w:pPr>
        <w:pStyle w:val="a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08F" w:rsidRPr="00773DD1" w:rsidRDefault="000F608F" w:rsidP="0094200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773DD1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Красивые поздравления в стихах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 семинары, зачеты,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Веселые встречи с друзьями,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вот – лучшие годы!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итоге поймете вы сами.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Студенчество – светлое время,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Начало великих свершений.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будет оно не во бремя,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Задачам – простейших решений.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Пятерки чтоб в ваших зачетках,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жизни чтоб было все четко!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никогда не поздно,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Ученье – свет, то всем известно.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пусть немножечко нервозно,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пусть местами, может, пресно.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 же нету дней прекрасней,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Студентом быть всегда почетно.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Желаем вам дипломов красных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чтобы в жизни все зачетно!</w:t>
      </w:r>
    </w:p>
    <w:p w:rsidR="000F608F" w:rsidRDefault="000F608F" w:rsidP="00942003">
      <w:pPr>
        <w:pStyle w:val="has-text-align-center"/>
        <w:jc w:val="center"/>
      </w:pPr>
      <w:r>
        <w:t>Каждый в мире президент</w:t>
      </w:r>
      <w:r>
        <w:br/>
        <w:t>Тоже в прошлом был студент.</w:t>
      </w:r>
      <w:r>
        <w:br/>
      </w:r>
      <w:r>
        <w:lastRenderedPageBreak/>
        <w:t>Ну, как бы для примера:</w:t>
      </w:r>
      <w:r>
        <w:br/>
        <w:t>Хорошая карьера!</w:t>
      </w:r>
    </w:p>
    <w:p w:rsidR="000F608F" w:rsidRDefault="000F608F" w:rsidP="00942003">
      <w:pPr>
        <w:pStyle w:val="has-text-align-center"/>
        <w:jc w:val="center"/>
      </w:pPr>
      <w:r>
        <w:t>Ну так вот: важна учеба</w:t>
      </w:r>
      <w:r>
        <w:br/>
        <w:t>Для того, конечно, чтобы,</w:t>
      </w:r>
      <w:r>
        <w:br/>
        <w:t>В жизни был у вас успех.</w:t>
      </w:r>
      <w:r>
        <w:br/>
        <w:t>В общем, поздравляем всех!</w:t>
      </w:r>
      <w:r>
        <w:br/>
        <w:t>Самых лучших пожеланий.</w:t>
      </w:r>
      <w:r>
        <w:br/>
        <w:t>Набирайтесь новых знаний!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черту сомнения муки!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вам совет исстари: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Грызите граниты науки,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грызть сухари!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Учеба – всегда испытание,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взялся – держи ответ!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Путь освещают нам знания.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знаний – тушите свет!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Пожелать хотим студентам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Двигаться по градиентам: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стать без лишних мук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Академиком наук!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F608F" w:rsidRPr="000F608F" w:rsidRDefault="000F608F" w:rsidP="009420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растут и крепнут вузы –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Нашей юности союзы.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Никакой чтоб перфоратор</w:t>
      </w:r>
      <w:r w:rsidRPr="000F60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разрушил альма-матер!</w:t>
      </w:r>
    </w:p>
    <w:p w:rsidR="00786EB3" w:rsidRDefault="00786EB3" w:rsidP="009C7512">
      <w:pPr>
        <w:spacing w:beforeLines="100" w:before="240" w:afterLines="100" w:after="240" w:line="240" w:lineRule="auto"/>
      </w:pPr>
    </w:p>
    <w:p w:rsidR="00786EB3" w:rsidRDefault="00786EB3" w:rsidP="009C7512">
      <w:pPr>
        <w:spacing w:beforeLines="100" w:before="240" w:afterLines="100" w:after="240" w:line="240" w:lineRule="auto"/>
      </w:pPr>
    </w:p>
    <w:sectPr w:rsidR="00786EB3" w:rsidSect="00E04C2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B0AC2"/>
    <w:multiLevelType w:val="multilevel"/>
    <w:tmpl w:val="BC44F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122311"/>
    <w:multiLevelType w:val="multilevel"/>
    <w:tmpl w:val="000A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972D8"/>
    <w:multiLevelType w:val="multilevel"/>
    <w:tmpl w:val="196E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8F"/>
    <w:rsid w:val="000143A9"/>
    <w:rsid w:val="0003012D"/>
    <w:rsid w:val="00033EE6"/>
    <w:rsid w:val="000F608F"/>
    <w:rsid w:val="00162D47"/>
    <w:rsid w:val="001C3F86"/>
    <w:rsid w:val="002D3171"/>
    <w:rsid w:val="00385E94"/>
    <w:rsid w:val="003E20AB"/>
    <w:rsid w:val="00414700"/>
    <w:rsid w:val="004F669C"/>
    <w:rsid w:val="0058030E"/>
    <w:rsid w:val="00773DD1"/>
    <w:rsid w:val="00786EB3"/>
    <w:rsid w:val="007D68F5"/>
    <w:rsid w:val="00817BF5"/>
    <w:rsid w:val="008D538C"/>
    <w:rsid w:val="00942003"/>
    <w:rsid w:val="009B6464"/>
    <w:rsid w:val="009C43A0"/>
    <w:rsid w:val="009C7512"/>
    <w:rsid w:val="00A90DF9"/>
    <w:rsid w:val="00A9258A"/>
    <w:rsid w:val="00B51F62"/>
    <w:rsid w:val="00BB783F"/>
    <w:rsid w:val="00C0667E"/>
    <w:rsid w:val="00C334D6"/>
    <w:rsid w:val="00C42A5E"/>
    <w:rsid w:val="00CB100F"/>
    <w:rsid w:val="00CD4441"/>
    <w:rsid w:val="00D64D06"/>
    <w:rsid w:val="00E04C21"/>
    <w:rsid w:val="00E36AD0"/>
    <w:rsid w:val="00FA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F0C0C"/>
  <w15:chartTrackingRefBased/>
  <w15:docId w15:val="{C2A19539-B8D7-44F2-A09D-51A28EC6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0F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F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F608F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385E9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85E9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85E9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85E9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85E9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85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85E94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942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persons/1649/" TargetMode="External"/><Relationship Id="rId13" Type="http://schemas.openxmlformats.org/officeDocument/2006/relationships/hyperlink" Target="https://www.calend.ru/events/6497/" TargetMode="External"/><Relationship Id="rId18" Type="http://schemas.openxmlformats.org/officeDocument/2006/relationships/hyperlink" Target="https://www.calend.ru/events/4024/" TargetMode="External"/><Relationship Id="rId26" Type="http://schemas.openxmlformats.org/officeDocument/2006/relationships/hyperlink" Target="https://www.calend.ru/persons/5455/" TargetMode="External"/><Relationship Id="rId39" Type="http://schemas.openxmlformats.org/officeDocument/2006/relationships/hyperlink" Target="https://www.calend.ru/day/3-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alend.ru/persons/3097/" TargetMode="External"/><Relationship Id="rId34" Type="http://schemas.openxmlformats.org/officeDocument/2006/relationships/hyperlink" Target="https://www.calend.ru/persons/5421/" TargetMode="External"/><Relationship Id="rId42" Type="http://schemas.openxmlformats.org/officeDocument/2006/relationships/image" Target="media/image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calend.ru/day/12-6/" TargetMode="External"/><Relationship Id="rId17" Type="http://schemas.openxmlformats.org/officeDocument/2006/relationships/hyperlink" Target="https://www.calend.ru/events/5172/" TargetMode="External"/><Relationship Id="rId25" Type="http://schemas.openxmlformats.org/officeDocument/2006/relationships/hyperlink" Target="https://www.calend.ru/persons/202/" TargetMode="External"/><Relationship Id="rId33" Type="http://schemas.openxmlformats.org/officeDocument/2006/relationships/hyperlink" Target="https://www.calend.ru/persons/6850/" TargetMode="External"/><Relationship Id="rId38" Type="http://schemas.openxmlformats.org/officeDocument/2006/relationships/hyperlink" Target="https://www.calend.ru/day/2-18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alend.ru/persons/2817/" TargetMode="External"/><Relationship Id="rId20" Type="http://schemas.openxmlformats.org/officeDocument/2006/relationships/hyperlink" Target="https://www.calend.ru/persons/5455/" TargetMode="External"/><Relationship Id="rId29" Type="http://schemas.openxmlformats.org/officeDocument/2006/relationships/hyperlink" Target="https://www.calend.ru/day/7-6/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alend.ru/day/11-25/" TargetMode="External"/><Relationship Id="rId24" Type="http://schemas.openxmlformats.org/officeDocument/2006/relationships/hyperlink" Target="https://www.calend.ru/travel/881/" TargetMode="External"/><Relationship Id="rId32" Type="http://schemas.openxmlformats.org/officeDocument/2006/relationships/hyperlink" Target="https://www.calend.ru/persons/2655/" TargetMode="External"/><Relationship Id="rId37" Type="http://schemas.openxmlformats.org/officeDocument/2006/relationships/hyperlink" Target="https://www.calend.ru/holidays/0/0/2967/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calend.ru/persons/43/" TargetMode="External"/><Relationship Id="rId23" Type="http://schemas.openxmlformats.org/officeDocument/2006/relationships/hyperlink" Target="https://www.calend.ru/day/1-5/" TargetMode="External"/><Relationship Id="rId28" Type="http://schemas.openxmlformats.org/officeDocument/2006/relationships/hyperlink" Target="https://www.calend.ru/day/6-25/" TargetMode="External"/><Relationship Id="rId36" Type="http://schemas.openxmlformats.org/officeDocument/2006/relationships/hyperlink" Target="https://www.calend.ru/events/4484/" TargetMode="External"/><Relationship Id="rId10" Type="http://schemas.openxmlformats.org/officeDocument/2006/relationships/hyperlink" Target="https://www.calend.ru/persons/5585/" TargetMode="External"/><Relationship Id="rId19" Type="http://schemas.openxmlformats.org/officeDocument/2006/relationships/hyperlink" Target="https://www.calend.ru/persons/6839/" TargetMode="External"/><Relationship Id="rId31" Type="http://schemas.openxmlformats.org/officeDocument/2006/relationships/hyperlink" Target="https://www.calend.ru/persons/675/" TargetMode="External"/><Relationship Id="rId44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hyperlink" Target="https://www.calend.ru/day/12-29/" TargetMode="External"/><Relationship Id="rId14" Type="http://schemas.openxmlformats.org/officeDocument/2006/relationships/hyperlink" Target="https://www.calend.ru/persons/3992/" TargetMode="External"/><Relationship Id="rId22" Type="http://schemas.openxmlformats.org/officeDocument/2006/relationships/hyperlink" Target="https://www.calend.ru/day/12-25/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www.calend.ru/persons/3097/" TargetMode="External"/><Relationship Id="rId35" Type="http://schemas.openxmlformats.org/officeDocument/2006/relationships/hyperlink" Target="https://www.calend.ru/day/12-26/" TargetMode="External"/><Relationship Id="rId4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236E0-9820-4B09-952C-389AFBFDA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2656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2023-01-10T06:51:00Z</dcterms:created>
  <dcterms:modified xsi:type="dcterms:W3CDTF">2023-01-10T10:16:00Z</dcterms:modified>
</cp:coreProperties>
</file>