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F1" w:rsidRPr="00E150F1" w:rsidRDefault="00E150F1" w:rsidP="00E150F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E150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Итоговое собеседование: простые советы для успешной подготовки</w:t>
      </w:r>
    </w:p>
    <w:p w:rsidR="00E150F1" w:rsidRPr="00E150F1" w:rsidRDefault="00E150F1" w:rsidP="00E1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Итоговое собеседование: простые советы для успеш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: простые советы для успеш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8 февраля девятиклассников ждёт первое экзаменационное испытание — итоговое собеседование по русскому языку. Обычно оно не вызывает особых трудностей, но качественная подготовка всё равно необходима, потому что от результата зависит допуск к основному этапу ОГЭ. В нашей статье — простые и полезные советы. </w:t>
      </w:r>
    </w:p>
    <w:p w:rsidR="00E150F1" w:rsidRPr="00E150F1" w:rsidRDefault="00E150F1" w:rsidP="00E150F1">
      <w:pPr>
        <w:shd w:val="clear" w:color="auto" w:fill="ECEC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Процедура собеседования: как проходит и из чего состоит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Собеседование — одно из самых простых испытаний, ожидающих девятиклассников в новом году. Читать и пересказывать текст своими словами, описывать фотографию, размышлять на отвлечённые темы или выстраивать рассказ о конкретном событии — вот те умения и навыки, которые вам пригодятся. Экзамен состоит из 4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КИМов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E150F1" w:rsidRPr="00E150F1" w:rsidRDefault="00E150F1" w:rsidP="00E150F1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чтение текста;</w:t>
      </w:r>
    </w:p>
    <w:p w:rsidR="00E150F1" w:rsidRPr="00E150F1" w:rsidRDefault="00E150F1" w:rsidP="00E150F1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пересказ текста;</w:t>
      </w:r>
    </w:p>
    <w:p w:rsidR="00E150F1" w:rsidRPr="00E150F1" w:rsidRDefault="00E150F1" w:rsidP="00E150F1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монологическое высказывание;</w:t>
      </w:r>
    </w:p>
    <w:p w:rsidR="00E150F1" w:rsidRPr="00E150F1" w:rsidRDefault="00E150F1" w:rsidP="00E150F1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диалог с экзаменатором.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всю процедуру отводится около 15 минут (по 2 минуты на 1 и 2 задание, по 1 минуте — на 3 и 4 задание и время на ответы).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За все четыре задания можно получить 20 баллов, а проходной минимум, за который выставляется зачёт, — 10 баллов. Как видите, для успешной сдачи собеседования достаточно набрать хотя бы половину от максимального количества баллов. В случае недобора возможна пересдача с первой или второй попытки. Только после успешного прохождения собеседования учащийся получает допуск к основному государственному экзамену по русскому языку.</w:t>
      </w:r>
    </w:p>
    <w:p w:rsidR="00E150F1" w:rsidRPr="00E150F1" w:rsidRDefault="00E150F1" w:rsidP="00E150F1">
      <w:pPr>
        <w:shd w:val="clear" w:color="auto" w:fill="ECEC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 этап (чтение): на что обратить внимание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Первое задание предполагает умение чётко, внятно, в хорошем (не слишком быстром и не слишком медленном) темпе читать текст, не допуская орфоэпических ошибок. Обратите внимание на «зоны риска» — эти слова и выражения следует несколько раз произнести про себя во время подготовки к ответу:</w:t>
      </w:r>
    </w:p>
    <w:p w:rsidR="00E150F1" w:rsidRPr="00E150F1" w:rsidRDefault="00E150F1" w:rsidP="00E150F1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имена собственные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(не перепутайте имя и отчество, постарайтесь не пропустить буквы или слоги в иностранных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онимах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);</w:t>
      </w:r>
    </w:p>
    <w:p w:rsidR="00E150F1" w:rsidRPr="00E150F1" w:rsidRDefault="00E150F1" w:rsidP="00E150F1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названия художественных произведений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(незнакомые заглавия читайте внимательно, не торопитесь);</w:t>
      </w:r>
    </w:p>
    <w:p w:rsidR="00E150F1" w:rsidRPr="00E150F1" w:rsidRDefault="00E150F1" w:rsidP="00E150F1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даты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(если вы не умеете читать числа, записанные римскими цифрами, научитесь этому прямо сейчас);</w:t>
      </w:r>
    </w:p>
    <w:p w:rsidR="00E150F1" w:rsidRPr="00E150F1" w:rsidRDefault="00E150F1" w:rsidP="00E150F1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термины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(во время подготовки тихо произнесите их по буквам, не заменяйте слово «индивид» словом «индивидуум», если не на сто процентов уверены, что это синонимы);</w:t>
      </w:r>
    </w:p>
    <w:p w:rsidR="00E150F1" w:rsidRPr="00E150F1" w:rsidRDefault="00E150F1" w:rsidP="00E150F1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редко употребляемые слова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(диалектизмы, архаизмы, историзмы, неологизмы) (над ними, как правило, проставлены знаки ударения — не пропустите подсказки).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 2 минуты, отведённые на подготовку, вы успеете увидеть сложные места и прочитать их про себя. При ответе не спешите. Экзаменаторы высоко ценят размеренное чтение, когда в голосе чувствуются спокойствие и уверенность.</w:t>
      </w:r>
    </w:p>
    <w:p w:rsidR="00E150F1" w:rsidRPr="00E150F1" w:rsidRDefault="00E150F1" w:rsidP="00E150F1">
      <w:pPr>
        <w:shd w:val="clear" w:color="auto" w:fill="ECEC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2 этап (пересказ):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лайфхаки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для запоминания текста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Пока читаете текст, мысленно готовьтесь к его пересказу. Для этого сформулируйте на специально отведённых полях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микротемы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каждого абзаца. Обычно их три. Если перед вами биография, план будет стандартным: </w:t>
      </w:r>
    </w:p>
    <w:p w:rsidR="00E150F1" w:rsidRPr="00E150F1" w:rsidRDefault="00E150F1" w:rsidP="00E150F1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детство и юность героя;</w:t>
      </w:r>
    </w:p>
    <w:p w:rsidR="00E150F1" w:rsidRPr="00E150F1" w:rsidRDefault="00E150F1" w:rsidP="00E150F1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достижения и подвиги описываемой личности;</w:t>
      </w:r>
    </w:p>
    <w:p w:rsidR="00E150F1" w:rsidRPr="00E150F1" w:rsidRDefault="00E150F1" w:rsidP="00E150F1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значение этих достижений в истории и современности.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Текст-описание или текст-рассуждение тоже легко делятся на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микротемы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Примерно так же мы работаем при написании изложения. Когда план намечен, выделите опорные слова. Не забывайте о конкретных деталях: какими открытиями прославился Михаил Ломоносов или сколько часов провёл Юрий Гагарин на орбите. Постарайтесь запомнить важные даты, имена, топонимы. Дословный пересказ не нужен, выбирайте главное, но не сводите ответ к поверхностным фразам вроде: «Язык — великое достояние человечества» или «Без Пушкина не было бы русской культуры».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Важный момент при подготовке пересказа — цитата, которую предлагается органично встроить в свой ответ. Её можно использовать в начале, середине или конце текста. Лучше упомянуть цитату сразу, чтобы не забыть о ней и не потерять на этом балл. Помните, что цитирование должно быть уместным. Например, слова Пушкина о том, что Ломоносов «сам был нашим первым 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 xml:space="preserve">университетом», можно сразу обосновать тем, что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ломоносовский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гений был разносторонним, а открытия учёного оставили след в физике, химии, геологии, географии, металлургии, астрономии, литературе.</w:t>
      </w:r>
    </w:p>
    <w:p w:rsidR="00E150F1" w:rsidRPr="00E150F1" w:rsidRDefault="00E150F1" w:rsidP="00E150F1">
      <w:pPr>
        <w:shd w:val="clear" w:color="auto" w:fill="ECEC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 этап (монолог): как составить хороший рассказ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Каждому из пунктов третьего задания соответствует один из трёх типов речи:</w:t>
      </w:r>
    </w:p>
    <w:p w:rsidR="00E150F1" w:rsidRPr="00E150F1" w:rsidRDefault="00E150F1" w:rsidP="00E150F1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описание; </w:t>
      </w:r>
    </w:p>
    <w:p w:rsidR="00E150F1" w:rsidRPr="00E150F1" w:rsidRDefault="00E150F1" w:rsidP="00E150F1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повествование;</w:t>
      </w:r>
    </w:p>
    <w:p w:rsidR="00E150F1" w:rsidRPr="00E150F1" w:rsidRDefault="00E150F1" w:rsidP="00E150F1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рассуждение. 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процессе подготовки стоит заранее определить, что получается у вас лучше: описывать фотографии, вспоминать истории из жизни или размышлять на абстрактные темы.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Определившись с типом речи, учтите, что </w:t>
      </w:r>
      <w:r w:rsidRPr="00E150F1">
        <w:rPr>
          <w:rFonts w:ascii="Times New Roman" w:eastAsia="Times New Roman" w:hAnsi="Times New Roman" w:cs="Times New Roman"/>
          <w:b/>
          <w:bCs/>
          <w:i/>
          <w:iCs/>
          <w:color w:val="4E4E3F"/>
          <w:sz w:val="28"/>
          <w:szCs w:val="28"/>
          <w:lang w:eastAsia="ru-RU"/>
        </w:rPr>
        <w:t>описание 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опирается прежде всего на факты, а не на домыслы. Не следует применять дедуктивный метод Шерлока Холмса и рассказывать, что алые блики на окнах здания, изображённого на заднем плане, свидетельствуют о бушующем пожаре, а «испещрённое морщинами» лицо третьего в первом ряду спортсмена говорит о том, что его здоровье подорвано на соревнованиях. Если хотите пофантазировать, выбирайте рассуждение. Описание больше подойдёт внимательным спокойным созерцателям.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Если не знаете, как нарастить объём текста, пользуйтесь такими понятиями, как «передний план», «центр композиции», «цветовые акценты», «свет» и «тень». Описывая людей, упоминайте о выражении лиц, позах, одежде, расположении по отношению к другим персонажам и объектам.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Текст типа </w:t>
      </w:r>
      <w:r w:rsidRPr="00E150F1">
        <w:rPr>
          <w:rFonts w:ascii="Times New Roman" w:eastAsia="Times New Roman" w:hAnsi="Times New Roman" w:cs="Times New Roman"/>
          <w:b/>
          <w:bCs/>
          <w:i/>
          <w:iCs/>
          <w:color w:val="4E4E3F"/>
          <w:sz w:val="28"/>
          <w:szCs w:val="28"/>
          <w:lang w:eastAsia="ru-RU"/>
        </w:rPr>
        <w:t>повествование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предполагает последовательное развитие сюжета от начала к середине, а затем — к концу. Соблюдайте принцип единства места и времени (если вы сказали, что пошли в кино на новогодние праздники, в рассказе не должно быть упоминания о запахе сирени, который кружил вам голову по дороге домой). Используйте такие слова, как «однажды», «сначала», «потом», «затем», «в итоге». Избегайте междометий и слов-паразитов «ну», «вот», «как бы», «как сказать», «типа того» и им подобных. Если используете слова или термины, которые могут быть непонятны более взрослому собеседнику, поясните их значение.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b/>
          <w:bCs/>
          <w:i/>
          <w:iCs/>
          <w:color w:val="4E4E3F"/>
          <w:sz w:val="28"/>
          <w:szCs w:val="28"/>
          <w:lang w:eastAsia="ru-RU"/>
        </w:rPr>
        <w:t>Рассуждение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это устный фрагмент, идентичный тому, что будет в сочинении формата ОГЭ. Вам тоже будет предложено вслед за автором текста поразмышлять о дружбе, вражде, добре, зле, предательстве или ответственности. Примерный план может быть таким:</w:t>
      </w:r>
    </w:p>
    <w:p w:rsidR="00E150F1" w:rsidRPr="00E150F1" w:rsidRDefault="00E150F1" w:rsidP="00E150F1">
      <w:pPr>
        <w:numPr>
          <w:ilvl w:val="0"/>
          <w:numId w:val="5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начните с определения понятия;</w:t>
      </w:r>
    </w:p>
    <w:p w:rsidR="00E150F1" w:rsidRPr="00E150F1" w:rsidRDefault="00E150F1" w:rsidP="00E150F1">
      <w:pPr>
        <w:numPr>
          <w:ilvl w:val="0"/>
          <w:numId w:val="5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приведите конкретные примеры;</w:t>
      </w:r>
    </w:p>
    <w:p w:rsidR="00E150F1" w:rsidRPr="00E150F1" w:rsidRDefault="00E150F1" w:rsidP="00E150F1">
      <w:pPr>
        <w:numPr>
          <w:ilvl w:val="0"/>
          <w:numId w:val="5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противопоставьте выбранному явлению что-нибудь близкое, но не идентичное, чтобы лучше выявить нюансы (например, размышляя о силе духа, опишите ситуации, в которых проявляется это качество, объясните, чем сила духа отличается от физической мощи).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Такое рассуждение похоже на вводную часть итогового сочинения, так что устный ответ можно воспринимать как репетицию перед июньским испытанием.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Примерный объём — 10 предложений. Время, отведённое на высказывание, — 3 минуты.</w:t>
      </w:r>
    </w:p>
    <w:p w:rsidR="00E150F1" w:rsidRPr="00E150F1" w:rsidRDefault="00E150F1" w:rsidP="00E150F1">
      <w:pPr>
        <w:shd w:val="clear" w:color="auto" w:fill="ECEC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4 этап (диалог): что важно учитывать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Диалог — это продолжение монолога. Учитель задаст вопросы по теме вашего рассказа, опираясь на вопросы, предложенные в бланке. Вопрос может быть уточняющим, например, если вы рассказывали о праздновании Рождества, экзаменатор может спросить, каким было самое запоминающееся Рождество в вашей жизни. Если вопрос покажется слишком личным и ответ на него будет связан с болезненными воспоминаниями, можно прямо сказать об этом учителю и предложить поговорить о другом аспекте темы. 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В целом разговор должен быть непринуждённым и естественным. Постарайтесь расслабиться, не относитесь к завершающему этапу собеседования слишком формально. Постарайтесь получить удовольствие от беседы — это поможет чувствовать себя свободно.</w:t>
      </w:r>
    </w:p>
    <w:p w:rsidR="00E150F1" w:rsidRPr="00E150F1" w:rsidRDefault="00E150F1" w:rsidP="00E150F1">
      <w:pPr>
        <w:shd w:val="clear" w:color="auto" w:fill="ECEC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Функционал «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ЯКласс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 для подготовки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Подготовиться к экзамену помогут тренировочные варианты ОГЭ по русскому языку от «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ЯКласс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». На странице «Предметы» выбираем раздел «ОГЭ. Русский язык» — в нём есть примеры текстов для изложения и сочинения. Варианты рассчитаны на летнее испытание, но тексты для изложения подойдут и для подготовки к чтению и пересказу.</w:t>
      </w: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Также полезно повторить </w:t>
      </w:r>
      <w:hyperlink r:id="rId6" w:history="1">
        <w:r w:rsidRPr="00E150F1">
          <w:rPr>
            <w:rFonts w:ascii="Times New Roman" w:eastAsia="Times New Roman" w:hAnsi="Times New Roman" w:cs="Times New Roman"/>
            <w:color w:val="00AEEF"/>
            <w:sz w:val="28"/>
            <w:szCs w:val="28"/>
            <w:lang w:eastAsia="ru-RU"/>
          </w:rPr>
          <w:t>стилистические особенности текстов разных типов речи</w:t>
        </w:r>
      </w:hyperlink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здесь вы найдёте как теорию, так и тестовые задания для отработки.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Также вам будет полезен </w:t>
      </w:r>
      <w:proofErr w:type="spellStart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вебинар</w:t>
      </w:r>
      <w:proofErr w:type="spellEnd"/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hyperlink r:id="rId7" w:history="1">
        <w:r w:rsidRPr="00E150F1">
          <w:rPr>
            <w:rFonts w:ascii="Times New Roman" w:eastAsia="Times New Roman" w:hAnsi="Times New Roman" w:cs="Times New Roman"/>
            <w:color w:val="00AEEF"/>
            <w:sz w:val="28"/>
            <w:szCs w:val="28"/>
            <w:lang w:eastAsia="ru-RU"/>
          </w:rPr>
          <w:t>«Итоговое собеседование в 9-м классе: секреты успеха»</w:t>
        </w:r>
      </w:hyperlink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где мы подробно обсудили, как подготовиться к испытанию, и </w:t>
      </w:r>
      <w:hyperlink r:id="rId8" w:history="1">
        <w:r w:rsidRPr="00E150F1">
          <w:rPr>
            <w:rFonts w:ascii="Times New Roman" w:eastAsia="Times New Roman" w:hAnsi="Times New Roman" w:cs="Times New Roman"/>
            <w:color w:val="00AEEF"/>
            <w:sz w:val="28"/>
            <w:szCs w:val="28"/>
            <w:lang w:eastAsia="ru-RU"/>
          </w:rPr>
          <w:t>памятка от методистов «</w:t>
        </w:r>
        <w:proofErr w:type="spellStart"/>
        <w:r w:rsidRPr="00E150F1">
          <w:rPr>
            <w:rFonts w:ascii="Times New Roman" w:eastAsia="Times New Roman" w:hAnsi="Times New Roman" w:cs="Times New Roman"/>
            <w:color w:val="00AEEF"/>
            <w:sz w:val="28"/>
            <w:szCs w:val="28"/>
            <w:lang w:eastAsia="ru-RU"/>
          </w:rPr>
          <w:t>ЯКласс</w:t>
        </w:r>
        <w:proofErr w:type="spellEnd"/>
        <w:r w:rsidRPr="00E150F1">
          <w:rPr>
            <w:rFonts w:ascii="Times New Roman" w:eastAsia="Times New Roman" w:hAnsi="Times New Roman" w:cs="Times New Roman"/>
            <w:color w:val="00AEEF"/>
            <w:sz w:val="28"/>
            <w:szCs w:val="28"/>
            <w:lang w:eastAsia="ru-RU"/>
          </w:rPr>
          <w:t>»</w:t>
        </w:r>
      </w:hyperlink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E150F1" w:rsidRPr="00E150F1" w:rsidRDefault="00E150F1" w:rsidP="00E150F1">
      <w:pPr>
        <w:shd w:val="clear" w:color="auto" w:fill="ECECEC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150F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Готовьтесь к собеседованию с удовольствием, ведь экзамен, как говорится, всегда праздник!</w:t>
      </w:r>
    </w:p>
    <w:p w:rsidR="005D12E4" w:rsidRPr="00E150F1" w:rsidRDefault="005D12E4">
      <w:pPr>
        <w:rPr>
          <w:rFonts w:ascii="Times New Roman" w:hAnsi="Times New Roman" w:cs="Times New Roman"/>
          <w:sz w:val="28"/>
          <w:szCs w:val="28"/>
        </w:rPr>
      </w:pPr>
    </w:p>
    <w:sectPr w:rsidR="005D12E4" w:rsidRPr="00E150F1" w:rsidSect="005D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BC6"/>
    <w:multiLevelType w:val="multilevel"/>
    <w:tmpl w:val="8322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B7020"/>
    <w:multiLevelType w:val="multilevel"/>
    <w:tmpl w:val="AC4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57FE3"/>
    <w:multiLevelType w:val="multilevel"/>
    <w:tmpl w:val="2A0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4F86"/>
    <w:multiLevelType w:val="multilevel"/>
    <w:tmpl w:val="094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D7632"/>
    <w:multiLevelType w:val="multilevel"/>
    <w:tmpl w:val="763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F1"/>
    <w:rsid w:val="001E3BED"/>
    <w:rsid w:val="005D12E4"/>
    <w:rsid w:val="00E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D0FA-01FB-48B3-B014-348448BD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E4"/>
  </w:style>
  <w:style w:type="paragraph" w:styleId="1">
    <w:name w:val="heading 1"/>
    <w:basedOn w:val="a"/>
    <w:link w:val="10"/>
    <w:uiPriority w:val="9"/>
    <w:qFormat/>
    <w:rsid w:val="00E1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0F1"/>
    <w:rPr>
      <w:i/>
      <w:iCs/>
    </w:rPr>
  </w:style>
  <w:style w:type="character" w:styleId="a5">
    <w:name w:val="Strong"/>
    <w:basedOn w:val="a0"/>
    <w:uiPriority w:val="22"/>
    <w:qFormat/>
    <w:rsid w:val="00E150F1"/>
    <w:rPr>
      <w:b/>
      <w:bCs/>
    </w:rPr>
  </w:style>
  <w:style w:type="character" w:styleId="a6">
    <w:name w:val="Hyperlink"/>
    <w:basedOn w:val="a0"/>
    <w:uiPriority w:val="99"/>
    <w:semiHidden/>
    <w:unhideWhenUsed/>
    <w:rsid w:val="00E150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db1ba58-6388-4690-8fd4-c4236284ddc4.selcdn.net/upload/prezentacii/17.01.2023%20Pamyatka%20polzovatel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webinars/new/itogovoe-sobesedovanie-v-9-m-klasse-sekrety-uspe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9-klass/stilistika-11623/rechevye-zhanry-1262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2023-01-23T06:17:00Z</dcterms:created>
  <dcterms:modified xsi:type="dcterms:W3CDTF">2023-01-23T06:17:00Z</dcterms:modified>
</cp:coreProperties>
</file>