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A53" w:rsidRDefault="00B44A53" w:rsidP="00B44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F6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7"/>
      </w:tblGrid>
      <w:tr w:rsidR="00B44A53" w:rsidTr="00C7418D">
        <w:tc>
          <w:tcPr>
            <w:tcW w:w="1980" w:type="dxa"/>
          </w:tcPr>
          <w:p w:rsidR="00B44A53" w:rsidRDefault="00B44A53" w:rsidP="0071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087" w:type="dxa"/>
          </w:tcPr>
          <w:p w:rsidR="00B44A53" w:rsidRPr="00EA2BA3" w:rsidRDefault="00D72074" w:rsidP="0071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B44A53" w:rsidTr="00C7418D">
        <w:tc>
          <w:tcPr>
            <w:tcW w:w="1980" w:type="dxa"/>
          </w:tcPr>
          <w:p w:rsidR="00B44A53" w:rsidRDefault="00B44A53" w:rsidP="0071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087" w:type="dxa"/>
          </w:tcPr>
          <w:p w:rsidR="00B44A53" w:rsidRPr="00EA2BA3" w:rsidRDefault="00161010" w:rsidP="0071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4A53" w:rsidTr="00C7418D">
        <w:tc>
          <w:tcPr>
            <w:tcW w:w="1980" w:type="dxa"/>
          </w:tcPr>
          <w:p w:rsidR="00B44A53" w:rsidRDefault="00B44A53" w:rsidP="0071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7087" w:type="dxa"/>
          </w:tcPr>
          <w:p w:rsidR="00B44A53" w:rsidRPr="00EA2BA3" w:rsidRDefault="00737DC6" w:rsidP="0071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B44A53" w:rsidTr="00C7418D">
        <w:tc>
          <w:tcPr>
            <w:tcW w:w="1980" w:type="dxa"/>
          </w:tcPr>
          <w:p w:rsidR="00B44A53" w:rsidRDefault="00B44A53" w:rsidP="0071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Нормативная база </w:t>
            </w:r>
          </w:p>
          <w:p w:rsidR="00B44A53" w:rsidRDefault="00B44A53" w:rsidP="00C74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(статус </w:t>
            </w:r>
            <w:r w:rsidR="00C7418D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EA2BA3">
              <w:rPr>
                <w:rFonts w:ascii="Times New Roman" w:hAnsi="Times New Roman" w:cs="Times New Roman"/>
                <w:b/>
                <w:sz w:val="20"/>
                <w:szCs w:val="20"/>
              </w:rPr>
              <w:t>окумента)</w:t>
            </w:r>
          </w:p>
        </w:tc>
        <w:tc>
          <w:tcPr>
            <w:tcW w:w="7087" w:type="dxa"/>
          </w:tcPr>
          <w:p w:rsidR="00B44A53" w:rsidRPr="00B44A53" w:rsidRDefault="00B44A53" w:rsidP="009F3D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разработана на основании следующих документов:</w:t>
            </w:r>
          </w:p>
          <w:p w:rsidR="00B44A53" w:rsidRPr="00C7418D" w:rsidRDefault="00AA505F" w:rsidP="009F3D6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</w:t>
            </w:r>
            <w:r w:rsidR="00B44A53"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акона </w:t>
            </w:r>
            <w:r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29.12.2012 г. № 273-ФЗ</w:t>
            </w:r>
            <w:r w:rsidR="009F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proofErr w:type="gramStart"/>
            <w:r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44A53"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B44A53"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образовании </w:t>
            </w:r>
            <w:r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44A53"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Федерации»;</w:t>
            </w:r>
          </w:p>
          <w:p w:rsidR="00845F8E" w:rsidRDefault="00B44A53" w:rsidP="009F3D6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государственного образовательного стандарта основного общего образования (приказ Министерства образования и науки РФ от 17.12.2010</w:t>
            </w:r>
            <w:r w:rsidR="00AA505F"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B44A53" w:rsidRPr="00845F8E" w:rsidRDefault="00B44A53" w:rsidP="009F3D6A">
            <w:pPr>
              <w:ind w:left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1897, с изменениями);</w:t>
            </w:r>
          </w:p>
          <w:p w:rsidR="00B44A53" w:rsidRPr="00C7418D" w:rsidRDefault="00B44A53" w:rsidP="009F3D6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Основной образовательной программы основного общего образования ГОУ ЯО «Рыбинская общеобразовательная школа»;</w:t>
            </w:r>
          </w:p>
          <w:p w:rsidR="00B44A53" w:rsidRPr="00C7418D" w:rsidRDefault="00B44A53" w:rsidP="009F3D6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18278523"/>
            <w:r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плана ГОУ ЯО «Рыбинская общеобразовательная школа»;</w:t>
            </w:r>
            <w:bookmarkEnd w:id="0"/>
          </w:p>
          <w:p w:rsidR="00B44A53" w:rsidRPr="00C7418D" w:rsidRDefault="00B44A53" w:rsidP="009F3D6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письма о преподавании учебного предмета «</w:t>
            </w:r>
            <w:r w:rsidR="00D7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</w:t>
            </w:r>
            <w:r w:rsidR="00A9738D"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ОО ЯО;</w:t>
            </w:r>
          </w:p>
          <w:p w:rsidR="00B44A53" w:rsidRPr="00C7418D" w:rsidRDefault="00B44A53" w:rsidP="009F3D6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образования, утверждённого приказом Министерства просвещения РФ № 254 от 20.05.2020 г.</w:t>
            </w:r>
            <w:r w:rsidR="0045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44A53" w:rsidRPr="00C7418D" w:rsidRDefault="00B44A53" w:rsidP="009F3D6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Приказа Министерства просвещения РФ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      </w:r>
            <w:r w:rsidR="009F7B19" w:rsidRPr="00C7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44A53" w:rsidTr="00C7418D">
        <w:tc>
          <w:tcPr>
            <w:tcW w:w="1980" w:type="dxa"/>
          </w:tcPr>
          <w:p w:rsidR="00B44A53" w:rsidRDefault="00B44A53" w:rsidP="0071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9F7B19" w:rsidRDefault="009F7B19" w:rsidP="0071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466A41" w:rsidRDefault="00D72074" w:rsidP="00D7207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D7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Габриелян О.С. Химия </w:t>
            </w:r>
            <w:r w:rsidR="0016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7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класс: учеб. для общеобразовательных организаций/О.С. Габриелян. И.Г. Остроумов, С.А.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Сладков. – М.: Просвещение, 2018.</w:t>
            </w:r>
          </w:p>
          <w:p w:rsidR="00D72074" w:rsidRPr="00D72074" w:rsidRDefault="00D72074" w:rsidP="00D7207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7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Химия. Примерные рабочие программы. Предметная линия учебников О. С. Габриеляна, И. Г. Остроумова, С. А. Сладкова. 8—9 классы: учеб. пособие для </w:t>
            </w:r>
            <w:proofErr w:type="spellStart"/>
            <w:r w:rsidRPr="00D7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D7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 / О. С. Габриелян, С. А. Сладков — М.: Просвещение, 2019. </w:t>
            </w:r>
          </w:p>
          <w:p w:rsidR="00D72074" w:rsidRDefault="00D72074" w:rsidP="00D7207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7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Методическое пособие для учителя. Химия. </w:t>
            </w:r>
            <w:r w:rsidR="0016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7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/ О.С. Габриелян, И.Г. Остроумов, И.В. Аксёнова. – М.: Просвещение, 2019.</w:t>
            </w:r>
          </w:p>
          <w:p w:rsidR="00D72074" w:rsidRPr="00B44A53" w:rsidRDefault="00161010" w:rsidP="00D7207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72074" w:rsidRPr="00D7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Химия. Проверочные и контрольные работы.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72074" w:rsidRPr="00D7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/ О.С. Габриелян, Г.Г. Лысова. – М.: Просвещение, 2021.</w:t>
            </w:r>
          </w:p>
        </w:tc>
      </w:tr>
      <w:tr w:rsidR="00B44A53" w:rsidTr="00C7418D">
        <w:tc>
          <w:tcPr>
            <w:tcW w:w="1980" w:type="dxa"/>
          </w:tcPr>
          <w:p w:rsidR="00B44A53" w:rsidRDefault="00B44A53" w:rsidP="0071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087" w:type="dxa"/>
          </w:tcPr>
          <w:p w:rsidR="00306306" w:rsidRPr="00306306" w:rsidRDefault="0070650A" w:rsidP="00306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06306" w:rsidRPr="0030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 предусматривает изучение курса химии в основной школе как составной части предметной области «Естественно-научные предметы».</w:t>
            </w:r>
          </w:p>
          <w:p w:rsidR="00306306" w:rsidRDefault="00306306" w:rsidP="00306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Курс рассчитан на обязательное изучение предмета в объёме 140 учебных часов по 2 часа в неделю в 8</w:t>
            </w:r>
            <w:r w:rsidR="009F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0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классах. Кроме этого, предусматривается изучение химии с 7 класса в объёме 35 учебных часов по 1 часу в неделю. </w:t>
            </w:r>
          </w:p>
          <w:p w:rsidR="00047438" w:rsidRPr="00B44A53" w:rsidRDefault="00306306" w:rsidP="00306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2430BA" w:rsidRPr="0084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индивидуальному учебному плану ГОУ ЯО «Рыбинская общеобразовательная школа» </w:t>
            </w:r>
            <w:r w:rsidR="0070650A" w:rsidRPr="0084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A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0650A" w:rsidRPr="0084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 группа № 2 </w:t>
            </w:r>
            <w:r w:rsidR="002430BA" w:rsidRPr="0084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и поурочное планирование составлено на 20 часов (очные занятия) в год или 0,</w:t>
            </w:r>
            <w:r w:rsidR="00847E22" w:rsidRPr="0084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2430BA" w:rsidRPr="0084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 в неделю.</w:t>
            </w:r>
          </w:p>
        </w:tc>
      </w:tr>
      <w:tr w:rsidR="00B44A53" w:rsidTr="00707708">
        <w:trPr>
          <w:trHeight w:val="5278"/>
        </w:trPr>
        <w:tc>
          <w:tcPr>
            <w:tcW w:w="1980" w:type="dxa"/>
          </w:tcPr>
          <w:p w:rsidR="00B44A53" w:rsidRDefault="00B44A53" w:rsidP="0071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</w:t>
            </w:r>
            <w:r w:rsidR="0070770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реализуемой программы</w:t>
            </w:r>
          </w:p>
        </w:tc>
        <w:tc>
          <w:tcPr>
            <w:tcW w:w="7087" w:type="dxa"/>
          </w:tcPr>
          <w:p w:rsidR="00707708" w:rsidRDefault="00707708" w:rsidP="00707708">
            <w:pPr>
              <w:pStyle w:val="Default"/>
              <w:numPr>
                <w:ilvl w:val="0"/>
                <w:numId w:val="4"/>
              </w:numPr>
              <w:ind w:left="0"/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</w:rPr>
              <w:t>Формирование у учащихся целостной естественно-научной картины мира.</w:t>
            </w:r>
          </w:p>
          <w:p w:rsidR="00707708" w:rsidRDefault="00707708" w:rsidP="00707708">
            <w:pPr>
              <w:pStyle w:val="Default"/>
              <w:numPr>
                <w:ilvl w:val="0"/>
                <w:numId w:val="4"/>
              </w:numPr>
              <w:ind w:left="0"/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</w:rPr>
              <w:t>Развитие познавательных интересов, интеллектуальных и творческих способностей учащихся в процессе изучения химической науки и ее вклада в современный научно-технический прогресс; формирование важнейших логических операций мышления (анализ, синтез, обобщение, конкретизация и др.) в процессе познания системы важнейших понятий, законов и теории о составе, строении, свойствах и применении химических веществ.</w:t>
            </w:r>
          </w:p>
          <w:p w:rsidR="00707708" w:rsidRDefault="00707708" w:rsidP="00707708">
            <w:pPr>
              <w:pStyle w:val="Default"/>
              <w:numPr>
                <w:ilvl w:val="0"/>
                <w:numId w:val="4"/>
              </w:numPr>
              <w:ind w:left="0"/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</w:rPr>
              <w:t>Воспитание 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</w:t>
            </w:r>
          </w:p>
          <w:p w:rsidR="00707708" w:rsidRDefault="00707708" w:rsidP="00707708">
            <w:pPr>
              <w:pStyle w:val="Default"/>
              <w:numPr>
                <w:ilvl w:val="0"/>
                <w:numId w:val="4"/>
              </w:numPr>
              <w:ind w:left="0"/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</w:rPr>
              <w:t>Проектирование и реализация выпускниками основной школы личной образовательной траектории.</w:t>
            </w:r>
          </w:p>
          <w:p w:rsidR="00B44A53" w:rsidRPr="00EA2BA3" w:rsidRDefault="00707708" w:rsidP="00707708">
            <w:pPr>
              <w:pStyle w:val="Default"/>
              <w:numPr>
                <w:ilvl w:val="0"/>
                <w:numId w:val="4"/>
              </w:numPr>
              <w:ind w:left="0"/>
            </w:pPr>
            <w:r>
              <w:rPr>
                <w:bCs/>
              </w:rPr>
              <w:t xml:space="preserve">- </w:t>
            </w:r>
            <w:r>
              <w:rPr>
                <w:bCs/>
              </w:rPr>
              <w:t>Овладение ключевыми компетенциями: учебно-познавательными, информационными, ценностно-смысловыми, коммуникативными.</w:t>
            </w:r>
          </w:p>
        </w:tc>
      </w:tr>
      <w:tr w:rsidR="00B44A53" w:rsidTr="00C7418D">
        <w:tc>
          <w:tcPr>
            <w:tcW w:w="1980" w:type="dxa"/>
          </w:tcPr>
          <w:p w:rsidR="00B44A53" w:rsidRDefault="00B44A53" w:rsidP="0071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7087" w:type="dxa"/>
          </w:tcPr>
          <w:p w:rsidR="00B44A53" w:rsidRPr="00EA2BA3" w:rsidRDefault="00054DEA" w:rsidP="00853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Запросова</w:t>
            </w:r>
          </w:p>
        </w:tc>
      </w:tr>
    </w:tbl>
    <w:p w:rsidR="002A449C" w:rsidRDefault="002A449C"/>
    <w:sectPr w:rsidR="002A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64A8"/>
    <w:multiLevelType w:val="multilevel"/>
    <w:tmpl w:val="6316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D95BE8"/>
    <w:multiLevelType w:val="multilevel"/>
    <w:tmpl w:val="33D95BE8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53D95"/>
    <w:multiLevelType w:val="multilevel"/>
    <w:tmpl w:val="52B53D95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60C1961"/>
    <w:multiLevelType w:val="hybridMultilevel"/>
    <w:tmpl w:val="CC464C9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4C7"/>
    <w:rsid w:val="00047438"/>
    <w:rsid w:val="00054DEA"/>
    <w:rsid w:val="00144F12"/>
    <w:rsid w:val="00161010"/>
    <w:rsid w:val="00215291"/>
    <w:rsid w:val="002430BA"/>
    <w:rsid w:val="002A449C"/>
    <w:rsid w:val="00306306"/>
    <w:rsid w:val="00374E30"/>
    <w:rsid w:val="003A17D8"/>
    <w:rsid w:val="00457737"/>
    <w:rsid w:val="00466A41"/>
    <w:rsid w:val="0048282B"/>
    <w:rsid w:val="004E101C"/>
    <w:rsid w:val="004F0B9C"/>
    <w:rsid w:val="00664F10"/>
    <w:rsid w:val="0070650A"/>
    <w:rsid w:val="00707708"/>
    <w:rsid w:val="00737DC6"/>
    <w:rsid w:val="008204C7"/>
    <w:rsid w:val="00845F8E"/>
    <w:rsid w:val="00847E22"/>
    <w:rsid w:val="0085334A"/>
    <w:rsid w:val="009C7A41"/>
    <w:rsid w:val="009F3D6A"/>
    <w:rsid w:val="009F7B19"/>
    <w:rsid w:val="00A9738D"/>
    <w:rsid w:val="00AA505F"/>
    <w:rsid w:val="00AB68FB"/>
    <w:rsid w:val="00B44A53"/>
    <w:rsid w:val="00C7418D"/>
    <w:rsid w:val="00CD4AAC"/>
    <w:rsid w:val="00CE342C"/>
    <w:rsid w:val="00D72074"/>
    <w:rsid w:val="00F27E09"/>
    <w:rsid w:val="00FA4BF0"/>
    <w:rsid w:val="00FD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492C"/>
  <w15:chartTrackingRefBased/>
  <w15:docId w15:val="{A41DC327-030A-4DEB-B435-66F7DEE9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18D"/>
    <w:pPr>
      <w:ind w:left="720"/>
      <w:contextualSpacing/>
    </w:pPr>
  </w:style>
  <w:style w:type="paragraph" w:customStyle="1" w:styleId="Default">
    <w:name w:val="Default"/>
    <w:qFormat/>
    <w:rsid w:val="007077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8ADBE-8AE7-4A55-B308-A67A779D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Tasha Таша</cp:lastModifiedBy>
  <cp:revision>37</cp:revision>
  <dcterms:created xsi:type="dcterms:W3CDTF">2023-08-16T08:13:00Z</dcterms:created>
  <dcterms:modified xsi:type="dcterms:W3CDTF">2023-10-04T02:47:00Z</dcterms:modified>
</cp:coreProperties>
</file>